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473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"/>
        <w:gridCol w:w="3903"/>
        <w:gridCol w:w="160"/>
      </w:tblGrid>
      <w:tr w:rsidR="006D144A" w14:paraId="77D3C02F" w14:textId="77777777" w:rsidTr="006D144A">
        <w:trPr>
          <w:cantSplit/>
          <w:trHeight w:val="340"/>
        </w:trPr>
        <w:tc>
          <w:tcPr>
            <w:tcW w:w="152" w:type="dxa"/>
          </w:tcPr>
          <w:p w14:paraId="617B249A" w14:textId="77777777" w:rsidR="006D144A" w:rsidRDefault="006D144A" w:rsidP="006D144A"/>
        </w:tc>
        <w:sdt>
          <w:sdtPr>
            <w:rPr>
              <w:sz w:val="22"/>
              <w:szCs w:val="22"/>
              <w:highlight w:val="black"/>
            </w:rPr>
            <w:alias w:val="obchodni_nazev"/>
            <w:tag w:val="espis_dsb/adresa/obchodni_nazev"/>
            <w:id w:val="-426584175"/>
            <w:placeholder>
              <w:docPart w:val="7DC22E1482494A79A85E1A8B64FA06C0"/>
            </w:placeholder>
            <w:showingPlcHdr/>
          </w:sdtPr>
          <w:sdtEndPr/>
          <w:sdtContent>
            <w:tc>
              <w:tcPr>
                <w:tcW w:w="3903" w:type="dxa"/>
                <w:vAlign w:val="center"/>
                <w:hideMark/>
              </w:tcPr>
              <w:p w14:paraId="4C3816B0" w14:textId="77777777" w:rsidR="006D144A" w:rsidRPr="00406F2A" w:rsidRDefault="006D144A" w:rsidP="006D144A">
                <w:pPr>
                  <w:rPr>
                    <w:sz w:val="22"/>
                    <w:szCs w:val="22"/>
                    <w:highlight w:val="black"/>
                  </w:rPr>
                </w:pPr>
                <w:r w:rsidRPr="00406F2A">
                  <w:rPr>
                    <w:rStyle w:val="Zstupntext"/>
                    <w:color w:val="auto"/>
                    <w:sz w:val="22"/>
                    <w:szCs w:val="22"/>
                    <w:highlight w:val="black"/>
                  </w:rPr>
                  <w:t>Ing. Lýdie Turská</w:t>
                </w:r>
              </w:p>
            </w:tc>
          </w:sdtContent>
        </w:sdt>
        <w:tc>
          <w:tcPr>
            <w:tcW w:w="160" w:type="dxa"/>
          </w:tcPr>
          <w:p w14:paraId="1ECB499D" w14:textId="77777777" w:rsidR="006D144A" w:rsidRDefault="006D144A" w:rsidP="006D144A">
            <w:pPr>
              <w:ind w:left="-74" w:firstLine="74"/>
            </w:pPr>
          </w:p>
        </w:tc>
      </w:tr>
      <w:tr w:rsidR="006D144A" w14:paraId="4A0F59DC" w14:textId="77777777" w:rsidTr="006D144A">
        <w:trPr>
          <w:cantSplit/>
          <w:trHeight w:val="340"/>
        </w:trPr>
        <w:tc>
          <w:tcPr>
            <w:tcW w:w="152" w:type="dxa"/>
          </w:tcPr>
          <w:p w14:paraId="1180B51A" w14:textId="77777777" w:rsidR="006D144A" w:rsidRDefault="006D144A" w:rsidP="006D144A"/>
        </w:tc>
        <w:sdt>
          <w:sdtPr>
            <w:rPr>
              <w:sz w:val="22"/>
              <w:szCs w:val="22"/>
              <w:highlight w:val="black"/>
            </w:rPr>
            <w:alias w:val="oslovení"/>
            <w:tag w:val="espis_dsb/adresa/osloveni"/>
            <w:id w:val="1046257814"/>
            <w:placeholder>
              <w:docPart w:val="FBFCABCC2F894F79A347A41DF6864520"/>
            </w:placeholder>
            <w:showingPlcHdr/>
          </w:sdtPr>
          <w:sdtEndPr/>
          <w:sdtContent>
            <w:tc>
              <w:tcPr>
                <w:tcW w:w="3903" w:type="dxa"/>
                <w:vAlign w:val="center"/>
                <w:hideMark/>
              </w:tcPr>
              <w:p w14:paraId="11B05AD3" w14:textId="77777777" w:rsidR="006D144A" w:rsidRPr="00406F2A" w:rsidRDefault="006D144A" w:rsidP="006D144A">
                <w:pPr>
                  <w:rPr>
                    <w:sz w:val="22"/>
                    <w:szCs w:val="22"/>
                    <w:highlight w:val="black"/>
                  </w:rPr>
                </w:pPr>
              </w:p>
            </w:tc>
          </w:sdtContent>
        </w:sdt>
        <w:tc>
          <w:tcPr>
            <w:tcW w:w="160" w:type="dxa"/>
          </w:tcPr>
          <w:p w14:paraId="359902DB" w14:textId="77777777" w:rsidR="006D144A" w:rsidRDefault="006D144A" w:rsidP="006D144A">
            <w:pPr>
              <w:ind w:left="-74" w:firstLine="74"/>
            </w:pPr>
          </w:p>
        </w:tc>
      </w:tr>
      <w:tr w:rsidR="006D144A" w14:paraId="3BB09226" w14:textId="77777777" w:rsidTr="006D144A">
        <w:trPr>
          <w:cantSplit/>
          <w:trHeight w:val="340"/>
        </w:trPr>
        <w:tc>
          <w:tcPr>
            <w:tcW w:w="152" w:type="dxa"/>
          </w:tcPr>
          <w:p w14:paraId="49F71FA4" w14:textId="77777777" w:rsidR="006D144A" w:rsidRDefault="006D144A" w:rsidP="006D144A"/>
        </w:tc>
        <w:sdt>
          <w:sdtPr>
            <w:rPr>
              <w:kern w:val="28"/>
              <w:sz w:val="22"/>
              <w:szCs w:val="22"/>
              <w:highlight w:val="black"/>
            </w:rPr>
            <w:alias w:val="jmeno"/>
            <w:tag w:val="espis_dsb/adresa/full_name"/>
            <w:id w:val="1111632398"/>
            <w:placeholder>
              <w:docPart w:val="8F51418EEF7948AF9264C5E8C2C9722B"/>
            </w:placeholder>
          </w:sdtPr>
          <w:sdtEndPr/>
          <w:sdtContent>
            <w:tc>
              <w:tcPr>
                <w:tcW w:w="3903" w:type="dxa"/>
                <w:vAlign w:val="center"/>
                <w:hideMark/>
              </w:tcPr>
              <w:p w14:paraId="2885C4CD" w14:textId="7C0097A2" w:rsidR="006D144A" w:rsidRPr="00406F2A" w:rsidRDefault="00A56F9A" w:rsidP="006D144A">
                <w:pPr>
                  <w:ind w:right="-387"/>
                  <w:rPr>
                    <w:kern w:val="28"/>
                    <w:sz w:val="22"/>
                    <w:szCs w:val="22"/>
                    <w:highlight w:val="black"/>
                  </w:rPr>
                </w:pPr>
                <w:r w:rsidRPr="00406F2A">
                  <w:rPr>
                    <w:kern w:val="28"/>
                    <w:sz w:val="22"/>
                    <w:szCs w:val="22"/>
                    <w:highlight w:val="black"/>
                  </w:rPr>
                  <w:t xml:space="preserve"> </w:t>
                </w:r>
              </w:p>
            </w:tc>
          </w:sdtContent>
        </w:sdt>
        <w:tc>
          <w:tcPr>
            <w:tcW w:w="160" w:type="dxa"/>
          </w:tcPr>
          <w:p w14:paraId="2EDBA75E" w14:textId="77777777" w:rsidR="006D144A" w:rsidRDefault="006D144A" w:rsidP="006D144A"/>
        </w:tc>
      </w:tr>
      <w:tr w:rsidR="006D144A" w14:paraId="71DE3C93" w14:textId="77777777" w:rsidTr="006D144A">
        <w:trPr>
          <w:cantSplit/>
          <w:trHeight w:val="340"/>
        </w:trPr>
        <w:tc>
          <w:tcPr>
            <w:tcW w:w="152" w:type="dxa"/>
          </w:tcPr>
          <w:p w14:paraId="7FE37CD7" w14:textId="77777777" w:rsidR="006D144A" w:rsidRDefault="006D144A" w:rsidP="006D144A"/>
        </w:tc>
        <w:sdt>
          <w:sdtPr>
            <w:rPr>
              <w:kern w:val="28"/>
              <w:sz w:val="22"/>
              <w:szCs w:val="22"/>
              <w:highlight w:val="black"/>
            </w:rPr>
            <w:alias w:val="ulice"/>
            <w:tag w:val="espis_dsb/adresa/full_ulice"/>
            <w:id w:val="-1692516148"/>
            <w:placeholder>
              <w:docPart w:val="474163F992F74965AF2861B45AC13F0B"/>
            </w:placeholder>
            <w:showingPlcHdr/>
          </w:sdtPr>
          <w:sdtEndPr/>
          <w:sdtContent>
            <w:tc>
              <w:tcPr>
                <w:tcW w:w="3903" w:type="dxa"/>
                <w:vAlign w:val="center"/>
                <w:hideMark/>
              </w:tcPr>
              <w:p w14:paraId="5539376B" w14:textId="77777777" w:rsidR="006D144A" w:rsidRPr="00406F2A" w:rsidRDefault="006D144A" w:rsidP="006D144A">
                <w:pPr>
                  <w:rPr>
                    <w:kern w:val="28"/>
                    <w:sz w:val="22"/>
                    <w:szCs w:val="22"/>
                    <w:highlight w:val="black"/>
                  </w:rPr>
                </w:pPr>
                <w:r w:rsidRPr="00406F2A">
                  <w:rPr>
                    <w:rStyle w:val="Zstupntext"/>
                    <w:color w:val="auto"/>
                    <w:sz w:val="22"/>
                    <w:szCs w:val="22"/>
                    <w:highlight w:val="black"/>
                  </w:rPr>
                  <w:t>Zauličí 499</w:t>
                </w:r>
              </w:p>
            </w:tc>
          </w:sdtContent>
        </w:sdt>
        <w:tc>
          <w:tcPr>
            <w:tcW w:w="160" w:type="dxa"/>
          </w:tcPr>
          <w:p w14:paraId="0F0FF2B1" w14:textId="77777777" w:rsidR="006D144A" w:rsidRDefault="006D144A" w:rsidP="006D144A"/>
        </w:tc>
      </w:tr>
      <w:tr w:rsidR="006D144A" w14:paraId="7BB4560F" w14:textId="77777777" w:rsidTr="006D144A">
        <w:trPr>
          <w:cantSplit/>
          <w:trHeight w:val="340"/>
        </w:trPr>
        <w:tc>
          <w:tcPr>
            <w:tcW w:w="152" w:type="dxa"/>
          </w:tcPr>
          <w:p w14:paraId="75C6D028" w14:textId="77777777" w:rsidR="006D144A" w:rsidRDefault="006D144A" w:rsidP="006D144A"/>
        </w:tc>
        <w:sdt>
          <w:sdtPr>
            <w:rPr>
              <w:kern w:val="28"/>
              <w:sz w:val="22"/>
              <w:szCs w:val="22"/>
              <w:highlight w:val="black"/>
            </w:rPr>
            <w:alias w:val="mesto"/>
            <w:tag w:val="espis_dsb/adresa/full_mesto"/>
            <w:id w:val="-977138425"/>
            <w:placeholder>
              <w:docPart w:val="27F9EEE703EF4E9B944298693824E871"/>
            </w:placeholder>
            <w:showingPlcHdr/>
          </w:sdtPr>
          <w:sdtEndPr/>
          <w:sdtContent>
            <w:tc>
              <w:tcPr>
                <w:tcW w:w="3903" w:type="dxa"/>
                <w:vAlign w:val="center"/>
                <w:hideMark/>
              </w:tcPr>
              <w:p w14:paraId="672C7901" w14:textId="77777777" w:rsidR="006D144A" w:rsidRPr="00406F2A" w:rsidRDefault="006D144A" w:rsidP="006D144A">
                <w:pPr>
                  <w:rPr>
                    <w:kern w:val="28"/>
                    <w:sz w:val="22"/>
                    <w:szCs w:val="22"/>
                    <w:highlight w:val="black"/>
                  </w:rPr>
                </w:pPr>
                <w:r w:rsidRPr="00406F2A">
                  <w:rPr>
                    <w:rStyle w:val="Zstupntext"/>
                    <w:color w:val="auto"/>
                    <w:sz w:val="22"/>
                    <w:szCs w:val="22"/>
                    <w:highlight w:val="black"/>
                  </w:rPr>
                  <w:t>742 66  Štramberk</w:t>
                </w:r>
              </w:p>
            </w:tc>
          </w:sdtContent>
        </w:sdt>
        <w:tc>
          <w:tcPr>
            <w:tcW w:w="160" w:type="dxa"/>
          </w:tcPr>
          <w:p w14:paraId="302AF98D" w14:textId="77777777" w:rsidR="006D144A" w:rsidRDefault="006D144A" w:rsidP="006D144A"/>
        </w:tc>
      </w:tr>
      <w:tr w:rsidR="006D144A" w14:paraId="33FCB89C" w14:textId="77777777" w:rsidTr="006D144A">
        <w:trPr>
          <w:cantSplit/>
          <w:trHeight w:val="340"/>
        </w:trPr>
        <w:tc>
          <w:tcPr>
            <w:tcW w:w="152" w:type="dxa"/>
          </w:tcPr>
          <w:p w14:paraId="5056745C" w14:textId="77777777" w:rsidR="006D144A" w:rsidRDefault="006D144A" w:rsidP="006D144A"/>
        </w:tc>
        <w:tc>
          <w:tcPr>
            <w:tcW w:w="3903" w:type="dxa"/>
          </w:tcPr>
          <w:p w14:paraId="1FBAD174" w14:textId="77777777" w:rsidR="006D144A" w:rsidRPr="006D144A" w:rsidRDefault="006D144A" w:rsidP="006D144A">
            <w:pPr>
              <w:rPr>
                <w:kern w:val="28"/>
                <w:sz w:val="22"/>
                <w:szCs w:val="22"/>
              </w:rPr>
            </w:pPr>
          </w:p>
        </w:tc>
        <w:tc>
          <w:tcPr>
            <w:tcW w:w="160" w:type="dxa"/>
          </w:tcPr>
          <w:p w14:paraId="5D02156C" w14:textId="77777777" w:rsidR="006D144A" w:rsidRDefault="006D144A" w:rsidP="006D144A"/>
        </w:tc>
      </w:tr>
      <w:tr w:rsidR="006D144A" w14:paraId="53CC0E4A" w14:textId="77777777" w:rsidTr="006D144A">
        <w:trPr>
          <w:cantSplit/>
          <w:trHeight w:val="340"/>
        </w:trPr>
        <w:tc>
          <w:tcPr>
            <w:tcW w:w="152" w:type="dxa"/>
          </w:tcPr>
          <w:p w14:paraId="0143137D" w14:textId="77777777" w:rsidR="006D144A" w:rsidRDefault="006D144A" w:rsidP="006D144A"/>
        </w:tc>
        <w:tc>
          <w:tcPr>
            <w:tcW w:w="3903" w:type="dxa"/>
          </w:tcPr>
          <w:p w14:paraId="054F5B96" w14:textId="77777777" w:rsidR="006D144A" w:rsidRPr="006D144A" w:rsidRDefault="006D144A" w:rsidP="006D144A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</w:tcPr>
          <w:p w14:paraId="50792D4F" w14:textId="77777777" w:rsidR="006D144A" w:rsidRDefault="006D144A" w:rsidP="006D144A"/>
        </w:tc>
      </w:tr>
    </w:tbl>
    <w:p w14:paraId="564D1E9F" w14:textId="77777777" w:rsidR="006D144A" w:rsidRDefault="006D144A" w:rsidP="006D144A">
      <w:pPr>
        <w:tabs>
          <w:tab w:val="left" w:pos="1440"/>
        </w:tabs>
        <w:rPr>
          <w:rFonts w:ascii="Arial" w:hAnsi="Arial" w:cs="Arial"/>
          <w:bCs/>
          <w:color w:val="003C69"/>
          <w:kern w:val="24"/>
        </w:rPr>
      </w:pPr>
    </w:p>
    <w:tbl>
      <w:tblPr>
        <w:tblpPr w:leftFromText="141" w:rightFromText="141" w:vertAnchor="page" w:horzAnchor="margin" w:tblpY="2176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969"/>
      </w:tblGrid>
      <w:tr w:rsidR="006D144A" w14:paraId="0581D5E6" w14:textId="77777777" w:rsidTr="006D144A">
        <w:trPr>
          <w:trHeight w:hRule="exact" w:val="340"/>
        </w:trPr>
        <w:tc>
          <w:tcPr>
            <w:tcW w:w="1418" w:type="dxa"/>
            <w:vAlign w:val="center"/>
            <w:hideMark/>
          </w:tcPr>
          <w:p w14:paraId="679CAF9F" w14:textId="77777777" w:rsidR="006D144A" w:rsidRDefault="006D144A" w:rsidP="006D144A">
            <w:pPr>
              <w:pStyle w:val="hlavi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Vaše značka:</w:t>
            </w:r>
          </w:p>
        </w:tc>
        <w:sdt>
          <w:sdtPr>
            <w:rPr>
              <w:rStyle w:val="hlavikaChar"/>
            </w:rPr>
            <w:alias w:val="vaše značka"/>
            <w:tag w:val="espis_doruceni/dotcene_subjekty/cj_odesilatele"/>
            <w:id w:val="-1726058531"/>
            <w:placeholder>
              <w:docPart w:val="8870EBEF571A4C1381819F30160EB9A9"/>
            </w:placeholder>
            <w:showingPlcHdr/>
          </w:sdtPr>
          <w:sdtEndPr>
            <w:rPr>
              <w:rStyle w:val="hlavikaChar"/>
            </w:rPr>
          </w:sdtEndPr>
          <w:sdtContent>
            <w:tc>
              <w:tcPr>
                <w:tcW w:w="3969" w:type="dxa"/>
                <w:vAlign w:val="center"/>
                <w:hideMark/>
              </w:tcPr>
              <w:p w14:paraId="010A5C41" w14:textId="77777777" w:rsidR="006D144A" w:rsidRPr="006D144A" w:rsidRDefault="006D144A" w:rsidP="006D144A"/>
            </w:tc>
          </w:sdtContent>
        </w:sdt>
      </w:tr>
      <w:tr w:rsidR="006D144A" w14:paraId="79807FC3" w14:textId="77777777" w:rsidTr="006D144A">
        <w:trPr>
          <w:trHeight w:hRule="exact" w:val="340"/>
        </w:trPr>
        <w:tc>
          <w:tcPr>
            <w:tcW w:w="1418" w:type="dxa"/>
            <w:vAlign w:val="center"/>
            <w:hideMark/>
          </w:tcPr>
          <w:p w14:paraId="60F79971" w14:textId="77777777" w:rsidR="006D144A" w:rsidRDefault="006D144A" w:rsidP="006D14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 dne:</w:t>
            </w:r>
          </w:p>
        </w:tc>
        <w:sdt>
          <w:sdtPr>
            <w:rPr>
              <w:rStyle w:val="hlavikaChar"/>
            </w:rPr>
            <w:alias w:val="ze dne"/>
            <w:tag w:val="espis_ doruceni /dotcene_subjekty/datum_odeslani/datum"/>
            <w:id w:val="340972047"/>
            <w:placeholder>
              <w:docPart w:val="8870EBEF571A4C1381819F30160EB9A9"/>
            </w:placeholder>
          </w:sdtPr>
          <w:sdtEndPr>
            <w:rPr>
              <w:rStyle w:val="hlavikaChar"/>
            </w:rPr>
          </w:sdtEndPr>
          <w:sdtContent>
            <w:tc>
              <w:tcPr>
                <w:tcW w:w="3969" w:type="dxa"/>
                <w:vAlign w:val="center"/>
                <w:hideMark/>
              </w:tcPr>
              <w:p w14:paraId="15C674EE" w14:textId="031696DB" w:rsidR="006D144A" w:rsidRPr="006D144A" w:rsidRDefault="00A56F9A" w:rsidP="006D144A">
                <w:r>
                  <w:rPr>
                    <w:rStyle w:val="hlavikaChar"/>
                  </w:rPr>
                  <w:t>1.7.2026</w:t>
                </w:r>
              </w:p>
            </w:tc>
          </w:sdtContent>
        </w:sdt>
      </w:tr>
      <w:tr w:rsidR="006D144A" w14:paraId="14610F48" w14:textId="77777777" w:rsidTr="006D144A">
        <w:trPr>
          <w:trHeight w:hRule="exact" w:val="340"/>
        </w:trPr>
        <w:tc>
          <w:tcPr>
            <w:tcW w:w="1418" w:type="dxa"/>
            <w:vAlign w:val="center"/>
            <w:hideMark/>
          </w:tcPr>
          <w:p w14:paraId="51B2499C" w14:textId="77777777" w:rsidR="006D144A" w:rsidRDefault="006D144A" w:rsidP="006D14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j.:</w:t>
            </w:r>
          </w:p>
        </w:tc>
        <w:sdt>
          <w:sdtPr>
            <w:rPr>
              <w:rStyle w:val="hlavikaChar"/>
            </w:rPr>
            <w:alias w:val="číslo jednací "/>
            <w:tag w:val="espis_objektsps/evidencni_cislo"/>
            <w:id w:val="30382937"/>
            <w:placeholder>
              <w:docPart w:val="8870EBEF571A4C1381819F30160EB9A9"/>
            </w:placeholder>
            <w:showingPlcHdr/>
          </w:sdtPr>
          <w:sdtEndPr>
            <w:rPr>
              <w:rStyle w:val="hlavikaChar"/>
            </w:rPr>
          </w:sdtEndPr>
          <w:sdtContent>
            <w:tc>
              <w:tcPr>
                <w:tcW w:w="3969" w:type="dxa"/>
                <w:vAlign w:val="center"/>
                <w:hideMark/>
              </w:tcPr>
              <w:p w14:paraId="3FBEC38F" w14:textId="533EA638" w:rsidR="006D144A" w:rsidRPr="006D144A" w:rsidRDefault="0029495B" w:rsidP="006D144A">
                <w:r w:rsidRPr="006D144A">
                  <w:rPr>
                    <w:rStyle w:val="Zstupntext"/>
                    <w:color w:val="auto"/>
                    <w:sz w:val="22"/>
                    <w:szCs w:val="22"/>
                  </w:rPr>
                  <w:t>SMO/580215/26/ÚPaSŘ/Oti</w:t>
                </w:r>
              </w:p>
            </w:tc>
          </w:sdtContent>
        </w:sdt>
      </w:tr>
      <w:tr w:rsidR="006D144A" w14:paraId="49E9CB93" w14:textId="77777777" w:rsidTr="006D144A">
        <w:trPr>
          <w:trHeight w:hRule="exact" w:val="340"/>
        </w:trPr>
        <w:tc>
          <w:tcPr>
            <w:tcW w:w="1418" w:type="dxa"/>
            <w:vAlign w:val="center"/>
            <w:hideMark/>
          </w:tcPr>
          <w:p w14:paraId="6A93F7D3" w14:textId="77777777" w:rsidR="006D144A" w:rsidRDefault="006D144A" w:rsidP="006D144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zn.:</w:t>
            </w:r>
          </w:p>
        </w:tc>
        <w:sdt>
          <w:sdtPr>
            <w:rPr>
              <w:rStyle w:val="hlavikaChar"/>
            </w:rPr>
            <w:alias w:val="spisová značka"/>
            <w:tag w:val="espis_objektsps/cislo_jednaci"/>
            <w:id w:val="-1287737482"/>
            <w:placeholder>
              <w:docPart w:val="8870EBEF571A4C1381819F30160EB9A9"/>
            </w:placeholder>
            <w:showingPlcHdr/>
          </w:sdtPr>
          <w:sdtEndPr>
            <w:rPr>
              <w:rStyle w:val="hlavikaChar"/>
            </w:rPr>
          </w:sdtEndPr>
          <w:sdtContent>
            <w:tc>
              <w:tcPr>
                <w:tcW w:w="3969" w:type="dxa"/>
                <w:vAlign w:val="center"/>
                <w:hideMark/>
              </w:tcPr>
              <w:p w14:paraId="49973C1C" w14:textId="2C390DB3" w:rsidR="006D144A" w:rsidRPr="006D144A" w:rsidRDefault="0029495B" w:rsidP="006D144A">
                <w:r w:rsidRPr="006D144A">
                  <w:rPr>
                    <w:rStyle w:val="Zstupntext"/>
                    <w:color w:val="auto"/>
                    <w:sz w:val="22"/>
                    <w:szCs w:val="22"/>
                  </w:rPr>
                  <w:t>S-SMO/452876/26/ÚPaSŘ/8</w:t>
                </w:r>
              </w:p>
            </w:tc>
          </w:sdtContent>
        </w:sdt>
      </w:tr>
      <w:tr w:rsidR="006D144A" w14:paraId="037DCA01" w14:textId="77777777" w:rsidTr="006D144A">
        <w:trPr>
          <w:trHeight w:hRule="exact" w:val="340"/>
        </w:trPr>
        <w:tc>
          <w:tcPr>
            <w:tcW w:w="1418" w:type="dxa"/>
            <w:vAlign w:val="center"/>
          </w:tcPr>
          <w:p w14:paraId="2933923B" w14:textId="77777777" w:rsidR="006D144A" w:rsidRDefault="006D144A" w:rsidP="006D14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A7DB461" w14:textId="77777777" w:rsidR="006D144A" w:rsidRPr="006D144A" w:rsidRDefault="006D144A" w:rsidP="006D144A">
            <w:pPr>
              <w:rPr>
                <w:rStyle w:val="hlavikaChar"/>
              </w:rPr>
            </w:pPr>
          </w:p>
        </w:tc>
      </w:tr>
      <w:tr w:rsidR="006D144A" w14:paraId="3145F6E6" w14:textId="77777777" w:rsidTr="006D144A">
        <w:trPr>
          <w:trHeight w:val="340"/>
        </w:trPr>
        <w:tc>
          <w:tcPr>
            <w:tcW w:w="1418" w:type="dxa"/>
            <w:vAlign w:val="center"/>
            <w:hideMark/>
          </w:tcPr>
          <w:p w14:paraId="0BBB36E6" w14:textId="77777777" w:rsidR="006D144A" w:rsidRDefault="006D144A" w:rsidP="006D14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Vyřizuje:</w:t>
            </w:r>
          </w:p>
        </w:tc>
        <w:sdt>
          <w:sdtPr>
            <w:rPr>
              <w:rStyle w:val="hlavikaChar"/>
            </w:rPr>
            <w:alias w:val="vyřizuje"/>
            <w:tag w:val="espis_pracovnik/full_name"/>
            <w:id w:val="1125504590"/>
            <w:placeholder>
              <w:docPart w:val="8870EBEF571A4C1381819F30160EB9A9"/>
            </w:placeholder>
            <w:showingPlcHdr/>
          </w:sdtPr>
          <w:sdtEndPr>
            <w:rPr>
              <w:rStyle w:val="hlavikaChar"/>
            </w:rPr>
          </w:sdtEndPr>
          <w:sdtContent>
            <w:tc>
              <w:tcPr>
                <w:tcW w:w="3969" w:type="dxa"/>
                <w:vAlign w:val="center"/>
                <w:hideMark/>
              </w:tcPr>
              <w:p w14:paraId="2835C151" w14:textId="3E1C6677" w:rsidR="006D144A" w:rsidRPr="006D144A" w:rsidRDefault="0029495B" w:rsidP="006D144A">
                <w:r w:rsidRPr="006D144A">
                  <w:rPr>
                    <w:rStyle w:val="Zstupntext"/>
                    <w:color w:val="auto"/>
                    <w:sz w:val="22"/>
                    <w:szCs w:val="22"/>
                  </w:rPr>
                  <w:t>Pavlína Otisková</w:t>
                </w:r>
              </w:p>
            </w:tc>
          </w:sdtContent>
        </w:sdt>
      </w:tr>
      <w:tr w:rsidR="006D144A" w14:paraId="5268FF39" w14:textId="77777777" w:rsidTr="006D144A">
        <w:trPr>
          <w:trHeight w:hRule="exact" w:val="340"/>
        </w:trPr>
        <w:tc>
          <w:tcPr>
            <w:tcW w:w="1418" w:type="dxa"/>
            <w:vAlign w:val="center"/>
            <w:hideMark/>
          </w:tcPr>
          <w:p w14:paraId="641DB16A" w14:textId="77777777" w:rsidR="006D144A" w:rsidRDefault="006D144A" w:rsidP="006D14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3969" w:type="dxa"/>
            <w:vAlign w:val="center"/>
            <w:hideMark/>
          </w:tcPr>
          <w:p w14:paraId="622C23DF" w14:textId="77777777" w:rsidR="006D144A" w:rsidRPr="006D144A" w:rsidRDefault="006D144A" w:rsidP="006D144A">
            <w:pPr>
              <w:rPr>
                <w:sz w:val="22"/>
                <w:szCs w:val="22"/>
              </w:rPr>
            </w:pPr>
            <w:r w:rsidRPr="006D144A">
              <w:rPr>
                <w:rStyle w:val="hlavikaChar"/>
              </w:rPr>
              <w:t>599 4</w:t>
            </w:r>
            <w:sdt>
              <w:sdtPr>
                <w:rPr>
                  <w:rStyle w:val="hlavikaChar"/>
                </w:rPr>
                <w:alias w:val="telefon"/>
                <w:tag w:val="espis_pracovnik/telefon1"/>
                <w:id w:val="1831171210"/>
                <w:placeholder>
                  <w:docPart w:val="80E67E4E4D754498AB541E032428A817"/>
                </w:placeholder>
                <w:showingPlcHdr/>
              </w:sdtPr>
              <w:sdtEndPr>
                <w:rPr>
                  <w:rStyle w:val="hlavikaChar"/>
                </w:rPr>
              </w:sdtEndPr>
              <w:sdtContent>
                <w:r w:rsidRPr="006D144A">
                  <w:rPr>
                    <w:rStyle w:val="Zstupntext"/>
                    <w:color w:val="auto"/>
                    <w:sz w:val="22"/>
                    <w:szCs w:val="22"/>
                  </w:rPr>
                  <w:t>42 375</w:t>
                </w:r>
              </w:sdtContent>
            </w:sdt>
          </w:p>
        </w:tc>
      </w:tr>
      <w:tr w:rsidR="006D144A" w14:paraId="58148FFB" w14:textId="77777777" w:rsidTr="006D144A">
        <w:trPr>
          <w:trHeight w:hRule="exact" w:val="340"/>
        </w:trPr>
        <w:tc>
          <w:tcPr>
            <w:tcW w:w="1418" w:type="dxa"/>
            <w:vAlign w:val="center"/>
            <w:hideMark/>
          </w:tcPr>
          <w:p w14:paraId="2114060D" w14:textId="77777777" w:rsidR="006D144A" w:rsidRDefault="006D144A" w:rsidP="006D14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sdt>
          <w:sdtPr>
            <w:rPr>
              <w:rStyle w:val="hlavikaChar"/>
            </w:rPr>
            <w:alias w:val="email "/>
            <w:tag w:val="espis_pracovnik/kod"/>
            <w:id w:val="-1999796658"/>
            <w:placeholder>
              <w:docPart w:val="8870EBEF571A4C1381819F30160EB9A9"/>
            </w:placeholder>
            <w:showingPlcHdr/>
          </w:sdtPr>
          <w:sdtEndPr>
            <w:rPr>
              <w:rStyle w:val="hlavikaChar"/>
            </w:rPr>
          </w:sdtEndPr>
          <w:sdtContent>
            <w:tc>
              <w:tcPr>
                <w:tcW w:w="3969" w:type="dxa"/>
                <w:vAlign w:val="center"/>
                <w:hideMark/>
              </w:tcPr>
              <w:p w14:paraId="1838DA1F" w14:textId="6EFA35B0" w:rsidR="006D144A" w:rsidRPr="006D144A" w:rsidRDefault="0029495B" w:rsidP="006D144A">
                <w:r w:rsidRPr="006D144A">
                  <w:rPr>
                    <w:rStyle w:val="Zstupntext"/>
                    <w:color w:val="auto"/>
                    <w:sz w:val="22"/>
                    <w:szCs w:val="22"/>
                  </w:rPr>
                  <w:t>pavlina.otiskova@ostrava.cz</w:t>
                </w:r>
              </w:p>
            </w:tc>
          </w:sdtContent>
        </w:sdt>
      </w:tr>
      <w:tr w:rsidR="006D144A" w14:paraId="379C877C" w14:textId="77777777" w:rsidTr="006D144A">
        <w:trPr>
          <w:trHeight w:hRule="exact" w:val="340"/>
        </w:trPr>
        <w:tc>
          <w:tcPr>
            <w:tcW w:w="1418" w:type="dxa"/>
            <w:vAlign w:val="center"/>
          </w:tcPr>
          <w:p w14:paraId="27E47D48" w14:textId="77777777" w:rsidR="006D144A" w:rsidRDefault="006D144A" w:rsidP="006D14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03A6F89E" w14:textId="77777777" w:rsidR="006D144A" w:rsidRPr="006D144A" w:rsidRDefault="006D144A" w:rsidP="006D144A">
            <w:pPr>
              <w:rPr>
                <w:rStyle w:val="hlavikaChar"/>
              </w:rPr>
            </w:pPr>
          </w:p>
        </w:tc>
      </w:tr>
      <w:tr w:rsidR="006D144A" w14:paraId="4E6BAF84" w14:textId="77777777" w:rsidTr="006D144A">
        <w:trPr>
          <w:trHeight w:hRule="exact" w:val="340"/>
        </w:trPr>
        <w:tc>
          <w:tcPr>
            <w:tcW w:w="1418" w:type="dxa"/>
            <w:vAlign w:val="center"/>
            <w:hideMark/>
          </w:tcPr>
          <w:p w14:paraId="0B0681D5" w14:textId="77777777" w:rsidR="006D144A" w:rsidRDefault="006D144A" w:rsidP="006D14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3969" w:type="dxa"/>
            <w:vAlign w:val="center"/>
            <w:hideMark/>
          </w:tcPr>
          <w:p w14:paraId="13AF7D6E" w14:textId="7AAD5692" w:rsidR="006D144A" w:rsidRPr="006D144A" w:rsidRDefault="006D144A" w:rsidP="006D144A">
            <w:pPr>
              <w:rPr>
                <w:sz w:val="22"/>
                <w:szCs w:val="22"/>
              </w:rPr>
            </w:pPr>
            <w:r w:rsidRPr="006D144A">
              <w:rPr>
                <w:sz w:val="22"/>
                <w:szCs w:val="22"/>
              </w:rPr>
              <w:fldChar w:fldCharType="begin"/>
            </w:r>
            <w:r w:rsidRPr="006D144A">
              <w:rPr>
                <w:sz w:val="22"/>
                <w:szCs w:val="22"/>
              </w:rPr>
              <w:instrText xml:space="preserve"> DATE   \* MERGEFORMAT </w:instrText>
            </w:r>
            <w:r w:rsidRPr="006D144A">
              <w:rPr>
                <w:sz w:val="22"/>
                <w:szCs w:val="22"/>
              </w:rPr>
              <w:fldChar w:fldCharType="separate"/>
            </w:r>
            <w:r w:rsidR="00874DD8" w:rsidRPr="00874DD8">
              <w:rPr>
                <w:noProof/>
                <w:kern w:val="28"/>
                <w:sz w:val="22"/>
                <w:szCs w:val="22"/>
              </w:rPr>
              <w:t>27.08.2026</w:t>
            </w:r>
            <w:r w:rsidRPr="006D144A">
              <w:rPr>
                <w:noProof/>
                <w:kern w:val="28"/>
                <w:sz w:val="22"/>
                <w:szCs w:val="22"/>
              </w:rPr>
              <w:fldChar w:fldCharType="end"/>
            </w:r>
          </w:p>
        </w:tc>
      </w:tr>
    </w:tbl>
    <w:p w14:paraId="14392A88" w14:textId="77777777" w:rsidR="006D144A" w:rsidRDefault="006D144A" w:rsidP="006D144A">
      <w:pPr>
        <w:tabs>
          <w:tab w:val="left" w:pos="1440"/>
        </w:tabs>
        <w:spacing w:before="100" w:beforeAutospacing="1" w:after="100" w:afterAutospacing="1"/>
        <w:ind w:firstLine="284"/>
        <w:rPr>
          <w:sz w:val="22"/>
          <w:szCs w:val="22"/>
        </w:rPr>
      </w:pPr>
    </w:p>
    <w:p w14:paraId="70215322" w14:textId="77777777" w:rsidR="006D144A" w:rsidRDefault="006D144A" w:rsidP="006D144A">
      <w:pPr>
        <w:tabs>
          <w:tab w:val="left" w:pos="1440"/>
        </w:tabs>
        <w:rPr>
          <w:rFonts w:ascii="Georgia" w:hAnsi="Georgia"/>
          <w:sz w:val="20"/>
          <w:szCs w:val="20"/>
        </w:rPr>
      </w:pPr>
    </w:p>
    <w:p w14:paraId="5537EF4A" w14:textId="77777777" w:rsidR="003B7ED3" w:rsidRDefault="003B7ED3" w:rsidP="00741672">
      <w:pPr>
        <w:spacing w:after="240" w:line="360" w:lineRule="auto"/>
        <w:jc w:val="both"/>
        <w:rPr>
          <w:b/>
          <w:bCs/>
          <w:sz w:val="22"/>
          <w:szCs w:val="22"/>
        </w:rPr>
      </w:pPr>
    </w:p>
    <w:bookmarkStart w:id="0" w:name="_Hlk111528220"/>
    <w:p w14:paraId="6847538A" w14:textId="7FB6BF4A" w:rsidR="008A6294" w:rsidRPr="001326C8" w:rsidRDefault="003F7F6F" w:rsidP="00D24032">
      <w:pPr>
        <w:jc w:val="both"/>
        <w:rPr>
          <w:sz w:val="22"/>
          <w:szCs w:val="22"/>
        </w:rPr>
      </w:pPr>
      <w:sdt>
        <w:sdtPr>
          <w:rPr>
            <w:rFonts w:ascii="Arial" w:hAnsi="Arial" w:cs="Arial"/>
            <w:b/>
          </w:rPr>
          <w:alias w:val="agendove číslo"/>
          <w:tag w:val="espis_objektsps/agendove_cislo"/>
          <w:id w:val="682094378"/>
          <w:placeholder>
            <w:docPart w:val="56640D4E070D429F9239B500BB113E4E"/>
          </w:placeholder>
          <w:showingPlcHdr/>
          <w:text/>
        </w:sdtPr>
        <w:sdtEndPr/>
        <w:sdtContent>
          <w:r w:rsidR="00FE17AF" w:rsidRPr="00E027E5">
            <w:rPr>
              <w:rFonts w:ascii="Arial" w:hAnsi="Arial" w:cs="Arial"/>
              <w:b/>
            </w:rPr>
            <w:t>KS O 1200/2026</w:t>
          </w:r>
        </w:sdtContent>
      </w:sdt>
      <w:bookmarkEnd w:id="0"/>
    </w:p>
    <w:p w14:paraId="48481C7B" w14:textId="77777777" w:rsidR="00FE17AF" w:rsidRDefault="00FE17AF" w:rsidP="00CF268C">
      <w:pPr>
        <w:rPr>
          <w:sz w:val="22"/>
          <w:szCs w:val="22"/>
        </w:rPr>
      </w:pPr>
    </w:p>
    <w:p w14:paraId="0465159E" w14:textId="77777777" w:rsidR="00FE17AF" w:rsidRDefault="00FE17AF" w:rsidP="00FE17AF">
      <w:pPr>
        <w:pStyle w:val="Zkladntext"/>
        <w:spacing w:line="250" w:lineRule="exact"/>
        <w:ind w:left="0" w:right="-1"/>
        <w:jc w:val="both"/>
        <w:rPr>
          <w:rFonts w:ascii="Arial" w:hAnsi="Arial" w:cs="Arial"/>
          <w:b/>
          <w:bCs/>
          <w:sz w:val="24"/>
          <w:szCs w:val="24"/>
          <w:lang w:val="cs-CZ" w:eastAsia="cs-CZ"/>
        </w:rPr>
      </w:pPr>
    </w:p>
    <w:p w14:paraId="1A367A90" w14:textId="7315CC2B" w:rsidR="00FE17AF" w:rsidRDefault="003F7F6F" w:rsidP="00FE17AF">
      <w:pPr>
        <w:jc w:val="both"/>
      </w:pPr>
      <w:sdt>
        <w:sdtPr>
          <w:rPr>
            <w:bCs/>
            <w:spacing w:val="-5"/>
            <w:sz w:val="22"/>
            <w:szCs w:val="22"/>
          </w:rPr>
          <w:alias w:val="Identifikátory (Z, R, ID)"/>
          <w:tag w:val="espis_objektsps/znacka"/>
          <w:id w:val="1073471803"/>
          <w:placeholder>
            <w:docPart w:val="8E2CE78E102B43B3BEA1511A77A4ED30"/>
          </w:placeholder>
          <w:showingPlcHdr/>
        </w:sdtPr>
        <w:sdtEndPr/>
        <w:sdtContent>
          <w:r w:rsidR="00FE17AF">
            <w:rPr>
              <w:rStyle w:val="Zstupntext"/>
              <w:bCs/>
              <w:color w:val="000000" w:themeColor="text1"/>
              <w:sz w:val="22"/>
              <w:szCs w:val="22"/>
            </w:rPr>
            <w:t>Z/2026/81324; R/2026/150368</w:t>
          </w:r>
        </w:sdtContent>
      </w:sdt>
    </w:p>
    <w:p w14:paraId="37089A2A" w14:textId="1D1C2C8B" w:rsidR="00FE17AF" w:rsidRDefault="00A56F9A" w:rsidP="00FE17AF">
      <w:pPr>
        <w:jc w:val="both"/>
        <w:rPr>
          <w:sz w:val="22"/>
          <w:szCs w:val="22"/>
        </w:rPr>
      </w:pPr>
      <w:r w:rsidRPr="00A8219B">
        <w:rPr>
          <w:sz w:val="22"/>
          <w:szCs w:val="22"/>
        </w:rPr>
        <w:t>ID dokumentace</w:t>
      </w:r>
      <w:r w:rsidRPr="00A8219B">
        <w:t xml:space="preserve"> </w:t>
      </w:r>
      <w:r w:rsidRPr="00A8219B">
        <w:rPr>
          <w:sz w:val="22"/>
          <w:szCs w:val="22"/>
        </w:rPr>
        <w:t>SR00X02BH50R</w:t>
      </w:r>
    </w:p>
    <w:p w14:paraId="704907FB" w14:textId="77777777" w:rsidR="00A56F9A" w:rsidRDefault="00A56F9A" w:rsidP="00FE17AF">
      <w:pPr>
        <w:jc w:val="both"/>
      </w:pPr>
    </w:p>
    <w:p w14:paraId="3C357FEE" w14:textId="5898C691" w:rsidR="00FE17AF" w:rsidRPr="005438E7" w:rsidRDefault="00FE17AF" w:rsidP="00FE17AF">
      <w:pPr>
        <w:jc w:val="both"/>
        <w:rPr>
          <w:sz w:val="22"/>
          <w:szCs w:val="22"/>
        </w:rPr>
      </w:pPr>
      <w:r w:rsidRPr="005438E7">
        <w:rPr>
          <w:sz w:val="22"/>
          <w:szCs w:val="22"/>
        </w:rPr>
        <w:t>Magistrát města Ostravy</w:t>
      </w:r>
      <w:bookmarkStart w:id="1" w:name="_Hlk188436610"/>
      <w:r>
        <w:rPr>
          <w:sz w:val="22"/>
          <w:szCs w:val="22"/>
        </w:rPr>
        <w:t>,</w:t>
      </w:r>
      <w:r w:rsidRPr="005438E7">
        <w:rPr>
          <w:sz w:val="22"/>
          <w:szCs w:val="22"/>
        </w:rPr>
        <w:t xml:space="preserve"> odbor územního plánování a stavebního řádu </w:t>
      </w:r>
      <w:bookmarkEnd w:id="1"/>
      <w:r w:rsidRPr="005438E7">
        <w:rPr>
          <w:sz w:val="22"/>
          <w:szCs w:val="22"/>
        </w:rPr>
        <w:t xml:space="preserve">jako věcně a místně příslušný dotčený orgán v řízení vedeném dle zákona č. 283/2021 Sb., </w:t>
      </w:r>
      <w:r>
        <w:rPr>
          <w:sz w:val="22"/>
          <w:szCs w:val="22"/>
        </w:rPr>
        <w:t>s</w:t>
      </w:r>
      <w:r w:rsidRPr="005438E7">
        <w:rPr>
          <w:sz w:val="22"/>
          <w:szCs w:val="22"/>
        </w:rPr>
        <w:t>tavební zákon</w:t>
      </w:r>
      <w:r>
        <w:rPr>
          <w:sz w:val="22"/>
          <w:szCs w:val="22"/>
        </w:rPr>
        <w:t>, ve znění pozdějších předpisů (dále jen „stavební zákon“)</w:t>
      </w:r>
      <w:r w:rsidRPr="005438E7">
        <w:rPr>
          <w:sz w:val="22"/>
          <w:szCs w:val="22"/>
        </w:rPr>
        <w:t xml:space="preserve"> na základě žádosti</w:t>
      </w:r>
      <w:r>
        <w:rPr>
          <w:sz w:val="22"/>
          <w:szCs w:val="22"/>
        </w:rPr>
        <w:t xml:space="preserve">, jež podal </w:t>
      </w:r>
      <w:r w:rsidRPr="005438E7">
        <w:rPr>
          <w:sz w:val="22"/>
          <w:szCs w:val="22"/>
        </w:rPr>
        <w:t>dne</w:t>
      </w:r>
      <w:r w:rsidRPr="00FE17AF">
        <w:rPr>
          <w:bCs/>
          <w:spacing w:val="-5"/>
          <w:sz w:val="22"/>
          <w:szCs w:val="22"/>
        </w:rPr>
        <w:t xml:space="preserve"> </w:t>
      </w:r>
      <w:sdt>
        <w:sdtPr>
          <w:rPr>
            <w:bCs/>
            <w:spacing w:val="-5"/>
            <w:sz w:val="22"/>
            <w:szCs w:val="22"/>
          </w:rPr>
          <w:alias w:val="Datum podání stavebník"/>
          <w:tag w:val="espis_objektsps/popis"/>
          <w:id w:val="1208455820"/>
          <w:placeholder>
            <w:docPart w:val="1C01629924A4447F8E2C8A13996772F1"/>
          </w:placeholder>
          <w:showingPlcHdr/>
        </w:sdtPr>
        <w:sdtEndPr/>
        <w:sdtContent>
          <w:r>
            <w:rPr>
              <w:rStyle w:val="Zstupntext"/>
              <w:bCs/>
              <w:color w:val="000000" w:themeColor="text1"/>
              <w:sz w:val="22"/>
              <w:szCs w:val="22"/>
            </w:rPr>
            <w:t>1.7.2026</w:t>
          </w:r>
        </w:sdtContent>
      </w:sdt>
      <w:r w:rsidR="0029519D">
        <w:rPr>
          <w:sz w:val="22"/>
          <w:szCs w:val="22"/>
        </w:rPr>
        <w:t xml:space="preserve"> </w:t>
      </w:r>
      <w:sdt>
        <w:sdtPr>
          <w:rPr>
            <w:bCs/>
            <w:spacing w:val="-5"/>
            <w:sz w:val="22"/>
            <w:szCs w:val="22"/>
          </w:rPr>
          <w:alias w:val="Žadatel"/>
          <w:tag w:val="espis_objektsps/rs_text"/>
          <w:id w:val="1997612990"/>
          <w:placeholder>
            <w:docPart w:val="586890C3F96A445D8D3F0011BBB74E3E"/>
          </w:placeholder>
          <w:showingPlcHdr/>
        </w:sdtPr>
        <w:sdtEndPr/>
        <w:sdtContent>
          <w:r w:rsidR="0029519D">
            <w:rPr>
              <w:rStyle w:val="Zstupntext"/>
              <w:bCs/>
              <w:color w:val="000000" w:themeColor="text1"/>
              <w:sz w:val="22"/>
              <w:szCs w:val="22"/>
            </w:rPr>
            <w:t>Obec Vřesina, Hlavní 24, 742 85 Vřesina; IČO: 00298581</w:t>
          </w:r>
        </w:sdtContent>
      </w:sdt>
      <w:r w:rsidR="0029519D" w:rsidRPr="005438E7">
        <w:rPr>
          <w:sz w:val="22"/>
          <w:szCs w:val="22"/>
        </w:rPr>
        <w:t xml:space="preserve"> </w:t>
      </w:r>
      <w:r w:rsidRPr="005438E7">
        <w:rPr>
          <w:sz w:val="22"/>
          <w:szCs w:val="22"/>
        </w:rPr>
        <w:t xml:space="preserve">vydává dle </w:t>
      </w:r>
      <w:proofErr w:type="spellStart"/>
      <w:r>
        <w:rPr>
          <w:sz w:val="22"/>
          <w:szCs w:val="22"/>
        </w:rPr>
        <w:t>ust</w:t>
      </w:r>
      <w:proofErr w:type="spellEnd"/>
      <w:r>
        <w:rPr>
          <w:sz w:val="22"/>
          <w:szCs w:val="22"/>
        </w:rPr>
        <w:t xml:space="preserve">. </w:t>
      </w:r>
      <w:r w:rsidRPr="005438E7">
        <w:rPr>
          <w:sz w:val="22"/>
          <w:szCs w:val="22"/>
        </w:rPr>
        <w:t>§</w:t>
      </w:r>
      <w:r>
        <w:rPr>
          <w:sz w:val="22"/>
          <w:szCs w:val="22"/>
        </w:rPr>
        <w:t xml:space="preserve"> </w:t>
      </w:r>
      <w:r w:rsidRPr="00C22066">
        <w:rPr>
          <w:sz w:val="22"/>
          <w:szCs w:val="22"/>
        </w:rPr>
        <w:t>176</w:t>
      </w:r>
      <w:r>
        <w:rPr>
          <w:sz w:val="22"/>
          <w:szCs w:val="22"/>
        </w:rPr>
        <w:t xml:space="preserve"> stavebního zákona ve spojení s </w:t>
      </w:r>
      <w:proofErr w:type="spellStart"/>
      <w:r>
        <w:rPr>
          <w:sz w:val="22"/>
          <w:szCs w:val="22"/>
        </w:rPr>
        <w:t>ust</w:t>
      </w:r>
      <w:proofErr w:type="spellEnd"/>
      <w:r>
        <w:rPr>
          <w:sz w:val="22"/>
          <w:szCs w:val="22"/>
        </w:rPr>
        <w:t>.</w:t>
      </w:r>
      <w:r w:rsidRPr="005438E7">
        <w:rPr>
          <w:sz w:val="22"/>
          <w:szCs w:val="22"/>
        </w:rPr>
        <w:t xml:space="preserve"> § 149 zákona č.</w:t>
      </w:r>
      <w:r>
        <w:rPr>
          <w:sz w:val="22"/>
          <w:szCs w:val="22"/>
        </w:rPr>
        <w:t> </w:t>
      </w:r>
      <w:r w:rsidRPr="005438E7">
        <w:rPr>
          <w:sz w:val="22"/>
          <w:szCs w:val="22"/>
        </w:rPr>
        <w:t>500/2004 Sb., správní řád, ve znění pozdějších předpisů</w:t>
      </w:r>
      <w:r>
        <w:rPr>
          <w:sz w:val="22"/>
          <w:szCs w:val="22"/>
        </w:rPr>
        <w:t>,</w:t>
      </w:r>
      <w:r w:rsidRPr="005438E7">
        <w:rPr>
          <w:sz w:val="22"/>
          <w:szCs w:val="22"/>
        </w:rPr>
        <w:t xml:space="preserve"> toto</w:t>
      </w:r>
    </w:p>
    <w:p w14:paraId="6B799D8F" w14:textId="77777777" w:rsidR="00FE17AF" w:rsidRPr="005438E7" w:rsidRDefault="00FE17AF" w:rsidP="00FE17AF">
      <w:pPr>
        <w:jc w:val="both"/>
        <w:rPr>
          <w:sz w:val="22"/>
          <w:szCs w:val="22"/>
        </w:rPr>
      </w:pPr>
    </w:p>
    <w:p w14:paraId="339E5775" w14:textId="3D3FDF6E" w:rsidR="00FE17AF" w:rsidRPr="00FE17AF" w:rsidRDefault="00FE17AF" w:rsidP="00FE17A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E17AF">
        <w:rPr>
          <w:rFonts w:ascii="Arial" w:hAnsi="Arial" w:cs="Arial"/>
          <w:b/>
          <w:bCs/>
          <w:sz w:val="20"/>
          <w:szCs w:val="20"/>
        </w:rPr>
        <w:t xml:space="preserve">závazné stanovisko </w:t>
      </w:r>
    </w:p>
    <w:p w14:paraId="5C8DFB8B" w14:textId="77777777" w:rsidR="00FE17AF" w:rsidRPr="005438E7" w:rsidRDefault="00FE17AF" w:rsidP="00FE17AF">
      <w:pPr>
        <w:jc w:val="both"/>
        <w:rPr>
          <w:b/>
          <w:bCs/>
          <w:sz w:val="22"/>
          <w:szCs w:val="22"/>
        </w:rPr>
      </w:pPr>
    </w:p>
    <w:p w14:paraId="4DF7EDBE" w14:textId="6FB05CD7" w:rsidR="00FE17AF" w:rsidRPr="005438E7" w:rsidRDefault="00FE17AF" w:rsidP="00FE17AF">
      <w:pPr>
        <w:jc w:val="both"/>
        <w:rPr>
          <w:sz w:val="22"/>
          <w:szCs w:val="22"/>
        </w:rPr>
      </w:pPr>
      <w:r w:rsidRPr="005438E7">
        <w:rPr>
          <w:sz w:val="22"/>
          <w:szCs w:val="22"/>
        </w:rPr>
        <w:t>k povolení záměru</w:t>
      </w:r>
      <w:r w:rsidR="0029519D">
        <w:rPr>
          <w:color w:val="FF0000"/>
          <w:sz w:val="22"/>
          <w:szCs w:val="22"/>
        </w:rPr>
        <w:t xml:space="preserve"> </w:t>
      </w:r>
      <w:sdt>
        <w:sdtPr>
          <w:rPr>
            <w:bCs/>
            <w:spacing w:val="-5"/>
            <w:sz w:val="22"/>
            <w:szCs w:val="22"/>
          </w:rPr>
          <w:alias w:val="název stavebního záměru"/>
          <w:tag w:val="espis_objektsps/poznamka"/>
          <w:id w:val="219492750"/>
          <w:placeholder>
            <w:docPart w:val="FB627FE18BEB4D1288A8F26B62070E93"/>
          </w:placeholder>
          <w:showingPlcHdr/>
        </w:sdtPr>
        <w:sdtEndPr/>
        <w:sdtContent>
          <w:r w:rsidR="0029519D" w:rsidRPr="0029519D">
            <w:rPr>
              <w:rStyle w:val="Zstupntext"/>
              <w:rFonts w:ascii="Arial" w:hAnsi="Arial" w:cs="Arial"/>
              <w:bCs/>
              <w:color w:val="000000" w:themeColor="text1"/>
              <w:sz w:val="20"/>
              <w:szCs w:val="20"/>
            </w:rPr>
            <w:t>"Přeložka vodovodu hřiště Vřesina", parc. č. 1131/16, 1110/1, 1131/2, k. ú. Vřesina u Bílovce, pro povolení stavby</w:t>
          </w:r>
        </w:sdtContent>
      </w:sdt>
      <w:r w:rsidRPr="005438E7">
        <w:rPr>
          <w:sz w:val="22"/>
          <w:szCs w:val="22"/>
        </w:rPr>
        <w:t xml:space="preserve">, které zahrnuje požadavky na ochranu všech dotčených veřejných zájmů, které </w:t>
      </w:r>
      <w:r w:rsidRPr="00C22066">
        <w:rPr>
          <w:sz w:val="22"/>
          <w:szCs w:val="22"/>
        </w:rPr>
        <w:t>Magistrát města Ostravy</w:t>
      </w:r>
      <w:r w:rsidRPr="005438E7">
        <w:rPr>
          <w:sz w:val="22"/>
          <w:szCs w:val="22"/>
        </w:rPr>
        <w:t xml:space="preserve"> hájí podle jiných právních předpisů</w:t>
      </w:r>
      <w:r w:rsidR="00A56F9A">
        <w:rPr>
          <w:sz w:val="22"/>
          <w:szCs w:val="22"/>
        </w:rPr>
        <w:t>.</w:t>
      </w:r>
    </w:p>
    <w:p w14:paraId="3B688198" w14:textId="77777777" w:rsidR="00FE17AF" w:rsidRDefault="00FE17AF" w:rsidP="00FE17AF">
      <w:pPr>
        <w:jc w:val="both"/>
        <w:rPr>
          <w:sz w:val="22"/>
          <w:szCs w:val="22"/>
        </w:rPr>
      </w:pPr>
    </w:p>
    <w:p w14:paraId="491A5AAF" w14:textId="37D5F811" w:rsidR="00FE17AF" w:rsidRPr="00FE17AF" w:rsidRDefault="00FE17AF" w:rsidP="00FE17AF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315D9B9" w14:textId="77777777" w:rsidR="00FE17AF" w:rsidRPr="00FE17AF" w:rsidRDefault="00FE17AF" w:rsidP="00FE17A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E17AF">
        <w:rPr>
          <w:rFonts w:ascii="Arial" w:hAnsi="Arial" w:cs="Arial"/>
          <w:b/>
          <w:bCs/>
          <w:sz w:val="20"/>
          <w:szCs w:val="20"/>
        </w:rPr>
        <w:t xml:space="preserve">Podle </w:t>
      </w:r>
      <w:bookmarkStart w:id="2" w:name="_Hlk178605948"/>
      <w:r w:rsidRPr="00FE17AF">
        <w:rPr>
          <w:rFonts w:ascii="Arial" w:hAnsi="Arial" w:cs="Arial"/>
          <w:b/>
          <w:bCs/>
          <w:sz w:val="20"/>
          <w:szCs w:val="20"/>
        </w:rPr>
        <w:t>§ 2 odst. 1 a § 6 zákona č. 148/2023 Sb., o jednotném environmentálním stanovisku, ve znění pozdějších předpisů</w:t>
      </w:r>
      <w:bookmarkEnd w:id="2"/>
      <w:r w:rsidRPr="00FE17AF">
        <w:rPr>
          <w:rFonts w:ascii="Arial" w:hAnsi="Arial" w:cs="Arial"/>
          <w:b/>
          <w:bCs/>
          <w:sz w:val="20"/>
          <w:szCs w:val="20"/>
        </w:rPr>
        <w:t xml:space="preserve"> (dále i „ZJES“)</w:t>
      </w:r>
    </w:p>
    <w:p w14:paraId="77240E29" w14:textId="77777777" w:rsidR="00A56F9A" w:rsidRPr="00A8219B" w:rsidRDefault="00A56F9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07BD4">
        <w:rPr>
          <w:rFonts w:ascii="Times New Roman" w:hAnsi="Times New Roman" w:cs="Times New Roman"/>
          <w:color w:val="auto"/>
          <w:sz w:val="22"/>
          <w:szCs w:val="22"/>
        </w:rPr>
        <w:t>Magistrát města Ostravy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707BD4">
        <w:rPr>
          <w:rFonts w:ascii="Times New Roman" w:hAnsi="Times New Roman" w:cs="Times New Roman"/>
          <w:color w:val="auto"/>
          <w:sz w:val="22"/>
          <w:szCs w:val="22"/>
        </w:rPr>
        <w:t xml:space="preserve">(dále jen MMO) jako věcně a místně příslušný orgán pro vydání jednotného environmentálního stanoviska dle </w:t>
      </w:r>
      <w:proofErr w:type="spellStart"/>
      <w:r w:rsidRPr="00707BD4">
        <w:rPr>
          <w:rFonts w:ascii="Times New Roman" w:hAnsi="Times New Roman" w:cs="Times New Roman"/>
          <w:color w:val="auto"/>
          <w:sz w:val="22"/>
          <w:szCs w:val="22"/>
        </w:rPr>
        <w:t>ust</w:t>
      </w:r>
      <w:proofErr w:type="spellEnd"/>
      <w:r w:rsidRPr="00707BD4">
        <w:rPr>
          <w:rFonts w:ascii="Times New Roman" w:hAnsi="Times New Roman" w:cs="Times New Roman"/>
          <w:color w:val="auto"/>
          <w:sz w:val="22"/>
          <w:szCs w:val="22"/>
        </w:rPr>
        <w:t xml:space="preserve">. § 15 písm. a) </w:t>
      </w:r>
      <w:r w:rsidRPr="00CE0DAE">
        <w:rPr>
          <w:rFonts w:ascii="Times New Roman" w:hAnsi="Times New Roman" w:cs="Times New Roman"/>
          <w:sz w:val="22"/>
          <w:szCs w:val="22"/>
        </w:rPr>
        <w:t>zákona č. 148/2023 Sb., o jednotném environmentálním stanovisku</w:t>
      </w:r>
      <w:r>
        <w:rPr>
          <w:rFonts w:ascii="Times New Roman" w:hAnsi="Times New Roman" w:cs="Times New Roman"/>
          <w:sz w:val="22"/>
          <w:szCs w:val="22"/>
        </w:rPr>
        <w:t>, ve znění pozdějších předpisů</w:t>
      </w:r>
      <w:r w:rsidRPr="00CE0DAE">
        <w:rPr>
          <w:rFonts w:ascii="Times New Roman" w:hAnsi="Times New Roman" w:cs="Times New Roman"/>
          <w:sz w:val="22"/>
          <w:szCs w:val="22"/>
        </w:rPr>
        <w:t xml:space="preserve"> (dále jen „ZJES“) </w:t>
      </w:r>
      <w:r w:rsidRPr="00707BD4">
        <w:rPr>
          <w:rFonts w:ascii="Times New Roman" w:hAnsi="Times New Roman" w:cs="Times New Roman"/>
          <w:color w:val="auto"/>
          <w:sz w:val="22"/>
          <w:szCs w:val="22"/>
        </w:rPr>
        <w:t>a podle zákona č. 51/2020 Sb., o územně správním členění státu a o změně souvisejících zákonů (zákon o územně správním členění státu), ve znění pozdějších předpisů, ve spojení s </w:t>
      </w:r>
      <w:proofErr w:type="spellStart"/>
      <w:r w:rsidRPr="00707BD4">
        <w:rPr>
          <w:rFonts w:ascii="Times New Roman" w:hAnsi="Times New Roman" w:cs="Times New Roman"/>
          <w:color w:val="auto"/>
          <w:sz w:val="22"/>
          <w:szCs w:val="22"/>
        </w:rPr>
        <w:t>ust</w:t>
      </w:r>
      <w:proofErr w:type="spellEnd"/>
      <w:r w:rsidRPr="00707BD4">
        <w:rPr>
          <w:rFonts w:ascii="Times New Roman" w:hAnsi="Times New Roman" w:cs="Times New Roman"/>
          <w:color w:val="auto"/>
          <w:sz w:val="22"/>
          <w:szCs w:val="22"/>
        </w:rPr>
        <w:t>. § 12 odst. 19 vyhlášky č. 346/2020 Sb., o stanovení správních obvodů obcí s rozšířenou působností,</w:t>
      </w:r>
      <w:r w:rsidRPr="00707BD4">
        <w:rPr>
          <w:color w:val="auto"/>
        </w:rPr>
        <w:t xml:space="preserve"> </w:t>
      </w:r>
      <w:r w:rsidRPr="00707BD4">
        <w:rPr>
          <w:rFonts w:ascii="Times New Roman" w:hAnsi="Times New Roman" w:cs="Times New Roman"/>
          <w:color w:val="auto"/>
          <w:sz w:val="22"/>
          <w:szCs w:val="22"/>
        </w:rPr>
        <w:t xml:space="preserve">ve znění pozdějších předpisů, na základě </w:t>
      </w:r>
      <w:r w:rsidRPr="00A8219B">
        <w:rPr>
          <w:rFonts w:ascii="Times New Roman" w:hAnsi="Times New Roman" w:cs="Times New Roman"/>
          <w:color w:val="auto"/>
          <w:sz w:val="22"/>
          <w:szCs w:val="22"/>
        </w:rPr>
        <w:t xml:space="preserve">žádosti právnické osoby, kterou je obec Vřesina, IČ 00298581, Hlavní 24, 742 85 Vřesina, zastoupené na základě plné moci </w:t>
      </w:r>
      <w:r w:rsidRPr="00406F2A">
        <w:rPr>
          <w:rFonts w:ascii="Times New Roman" w:hAnsi="Times New Roman" w:cs="Times New Roman"/>
          <w:color w:val="auto"/>
          <w:sz w:val="22"/>
          <w:szCs w:val="22"/>
          <w:highlight w:val="black"/>
        </w:rPr>
        <w:t xml:space="preserve">Ing. Lýdií Turskou, IČ 17383374, </w:t>
      </w:r>
      <w:proofErr w:type="spellStart"/>
      <w:r w:rsidRPr="00406F2A">
        <w:rPr>
          <w:rFonts w:ascii="Times New Roman" w:hAnsi="Times New Roman" w:cs="Times New Roman"/>
          <w:color w:val="auto"/>
          <w:sz w:val="22"/>
          <w:szCs w:val="22"/>
          <w:highlight w:val="black"/>
        </w:rPr>
        <w:t>Zauličí</w:t>
      </w:r>
      <w:proofErr w:type="spellEnd"/>
      <w:r w:rsidRPr="00406F2A">
        <w:rPr>
          <w:rFonts w:ascii="Times New Roman" w:hAnsi="Times New Roman" w:cs="Times New Roman"/>
          <w:color w:val="auto"/>
          <w:sz w:val="22"/>
          <w:szCs w:val="22"/>
          <w:highlight w:val="black"/>
        </w:rPr>
        <w:t xml:space="preserve"> 499, 742 66 Štramberk</w:t>
      </w:r>
      <w:r w:rsidRPr="00B815F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A8219B">
        <w:rPr>
          <w:rFonts w:ascii="Times New Roman" w:hAnsi="Times New Roman" w:cs="Times New Roman"/>
          <w:color w:val="auto"/>
          <w:sz w:val="22"/>
          <w:szCs w:val="22"/>
        </w:rPr>
        <w:t xml:space="preserve">(dále jen „žadatel“) ze dne 01.07.2026 </w:t>
      </w:r>
    </w:p>
    <w:p w14:paraId="3D40316E" w14:textId="77777777" w:rsidR="00A56F9A" w:rsidRPr="00707BD4" w:rsidRDefault="00A56F9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2B53096" w14:textId="77777777" w:rsidR="00A56F9A" w:rsidRPr="00707BD4" w:rsidRDefault="00A56F9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07BD4">
        <w:rPr>
          <w:rFonts w:ascii="Times New Roman" w:hAnsi="Times New Roman" w:cs="Times New Roman"/>
          <w:color w:val="auto"/>
          <w:sz w:val="22"/>
          <w:szCs w:val="22"/>
        </w:rPr>
        <w:t xml:space="preserve">pro povolení záměru </w:t>
      </w:r>
      <w:r w:rsidRPr="00707BD4">
        <w:rPr>
          <w:rFonts w:ascii="Arial" w:hAnsi="Arial" w:cs="Arial"/>
          <w:b/>
          <w:bCs/>
          <w:color w:val="auto"/>
          <w:sz w:val="20"/>
          <w:szCs w:val="20"/>
        </w:rPr>
        <w:t>„</w:t>
      </w:r>
      <w:r w:rsidRPr="00A8219B">
        <w:rPr>
          <w:rFonts w:ascii="Arial" w:hAnsi="Arial" w:cs="Arial"/>
          <w:b/>
          <w:bCs/>
          <w:color w:val="auto"/>
          <w:sz w:val="20"/>
          <w:szCs w:val="20"/>
        </w:rPr>
        <w:t>Přeložka vodovodu hřiště Vřesina“</w:t>
      </w:r>
      <w:r w:rsidRPr="00A8219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707BD4">
        <w:rPr>
          <w:rFonts w:ascii="Times New Roman" w:hAnsi="Times New Roman" w:cs="Times New Roman"/>
          <w:color w:val="auto"/>
          <w:sz w:val="22"/>
          <w:szCs w:val="22"/>
        </w:rPr>
        <w:t>(dále jen „záměr“)</w:t>
      </w:r>
    </w:p>
    <w:p w14:paraId="5C15CC59" w14:textId="77777777" w:rsidR="00A56F9A" w:rsidRDefault="00A56F9A" w:rsidP="00A56F9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B4D54B6" w14:textId="77777777" w:rsidR="00A56F9A" w:rsidRPr="00A8219B" w:rsidRDefault="00A56F9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8219B">
        <w:rPr>
          <w:rFonts w:ascii="Times New Roman" w:hAnsi="Times New Roman" w:cs="Times New Roman"/>
          <w:color w:val="auto"/>
          <w:sz w:val="22"/>
          <w:szCs w:val="22"/>
        </w:rPr>
        <w:t xml:space="preserve">na pozemcích </w:t>
      </w:r>
      <w:proofErr w:type="spellStart"/>
      <w:r w:rsidRPr="00A8219B">
        <w:rPr>
          <w:rFonts w:ascii="Times New Roman" w:hAnsi="Times New Roman" w:cs="Times New Roman"/>
          <w:color w:val="auto"/>
          <w:sz w:val="22"/>
          <w:szCs w:val="22"/>
        </w:rPr>
        <w:t>parc</w:t>
      </w:r>
      <w:proofErr w:type="spellEnd"/>
      <w:r w:rsidRPr="00A8219B">
        <w:rPr>
          <w:rFonts w:ascii="Times New Roman" w:hAnsi="Times New Roman" w:cs="Times New Roman"/>
          <w:color w:val="auto"/>
          <w:sz w:val="22"/>
          <w:szCs w:val="22"/>
        </w:rPr>
        <w:t xml:space="preserve">. č. 1131/16, 1110/1, 1131/2 v k. </w:t>
      </w:r>
      <w:proofErr w:type="spellStart"/>
      <w:r w:rsidRPr="00A8219B">
        <w:rPr>
          <w:rFonts w:ascii="Times New Roman" w:hAnsi="Times New Roman" w:cs="Times New Roman"/>
          <w:color w:val="auto"/>
          <w:sz w:val="22"/>
          <w:szCs w:val="22"/>
        </w:rPr>
        <w:t>ú.</w:t>
      </w:r>
      <w:proofErr w:type="spellEnd"/>
      <w:r w:rsidRPr="00A8219B">
        <w:rPr>
          <w:rFonts w:ascii="Times New Roman" w:hAnsi="Times New Roman" w:cs="Times New Roman"/>
          <w:color w:val="auto"/>
          <w:sz w:val="22"/>
          <w:szCs w:val="22"/>
        </w:rPr>
        <w:t xml:space="preserve"> Vřesina u Bílovce dle dokumentace, kterou vypracoval </w:t>
      </w:r>
      <w:r w:rsidRPr="00406F2A">
        <w:rPr>
          <w:rFonts w:ascii="Times New Roman" w:hAnsi="Times New Roman" w:cs="Times New Roman"/>
          <w:color w:val="auto"/>
          <w:sz w:val="22"/>
          <w:szCs w:val="22"/>
          <w:highlight w:val="black"/>
        </w:rPr>
        <w:t>Ing. Daniel Fránek projekční a inženýrská činnost, Ostravice 115, 739 14 Ostravice, IČ 18087434, ČKAIT1101615</w:t>
      </w:r>
      <w:r w:rsidRPr="00A8219B">
        <w:rPr>
          <w:rFonts w:ascii="Times New Roman" w:hAnsi="Times New Roman" w:cs="Times New Roman"/>
          <w:color w:val="auto"/>
          <w:sz w:val="22"/>
          <w:szCs w:val="22"/>
        </w:rPr>
        <w:t>, datum vypracování 12/2025, ID dokumentace</w:t>
      </w:r>
      <w:r w:rsidRPr="00A8219B">
        <w:rPr>
          <w:color w:val="auto"/>
        </w:rPr>
        <w:t xml:space="preserve"> </w:t>
      </w:r>
      <w:r w:rsidRPr="00A8219B">
        <w:rPr>
          <w:rFonts w:ascii="Times New Roman" w:hAnsi="Times New Roman" w:cs="Times New Roman"/>
          <w:color w:val="auto"/>
          <w:sz w:val="22"/>
          <w:szCs w:val="22"/>
        </w:rPr>
        <w:t>SR00X02BH50R,</w:t>
      </w:r>
    </w:p>
    <w:p w14:paraId="70B7B6E9" w14:textId="77777777" w:rsidR="00A56F9A" w:rsidRPr="00C306B1" w:rsidRDefault="00A56F9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2F0FEF5" w14:textId="77777777" w:rsidR="00A56F9A" w:rsidRPr="00345E0A" w:rsidRDefault="00A56F9A" w:rsidP="00A56F9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0DAE">
        <w:rPr>
          <w:rFonts w:ascii="Times New Roman" w:hAnsi="Times New Roman" w:cs="Times New Roman"/>
          <w:sz w:val="22"/>
          <w:szCs w:val="22"/>
        </w:rPr>
        <w:lastRenderedPageBreak/>
        <w:t>vydává v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CE0DAE">
        <w:rPr>
          <w:rFonts w:ascii="Times New Roman" w:hAnsi="Times New Roman" w:cs="Times New Roman"/>
          <w:sz w:val="22"/>
          <w:szCs w:val="22"/>
        </w:rPr>
        <w:t>souladu s</w:t>
      </w:r>
      <w:r>
        <w:rPr>
          <w:rFonts w:ascii="Times New Roman" w:hAnsi="Times New Roman" w:cs="Times New Roman"/>
          <w:sz w:val="22"/>
          <w:szCs w:val="22"/>
        </w:rPr>
        <w:t> </w:t>
      </w:r>
      <w:proofErr w:type="spellStart"/>
      <w:r>
        <w:rPr>
          <w:rFonts w:ascii="Times New Roman" w:hAnsi="Times New Roman" w:cs="Times New Roman"/>
          <w:sz w:val="22"/>
          <w:szCs w:val="22"/>
        </w:rPr>
        <w:t>ust</w:t>
      </w:r>
      <w:proofErr w:type="spellEnd"/>
      <w:r>
        <w:rPr>
          <w:rFonts w:ascii="Times New Roman" w:hAnsi="Times New Roman" w:cs="Times New Roman"/>
          <w:sz w:val="22"/>
          <w:szCs w:val="22"/>
        </w:rPr>
        <w:t>.</w:t>
      </w:r>
      <w:r w:rsidRPr="00CE0DAE">
        <w:rPr>
          <w:rFonts w:ascii="Times New Roman" w:hAnsi="Times New Roman" w:cs="Times New Roman"/>
          <w:sz w:val="22"/>
          <w:szCs w:val="22"/>
        </w:rPr>
        <w:t xml:space="preserve"> </w:t>
      </w:r>
      <w:r w:rsidRPr="005E1110">
        <w:rPr>
          <w:rFonts w:ascii="Times New Roman" w:hAnsi="Times New Roman" w:cs="Times New Roman"/>
          <w:color w:val="auto"/>
          <w:sz w:val="22"/>
          <w:szCs w:val="22"/>
        </w:rPr>
        <w:t>§ 1</w:t>
      </w:r>
      <w:r>
        <w:rPr>
          <w:rFonts w:ascii="Times New Roman" w:hAnsi="Times New Roman" w:cs="Times New Roman"/>
          <w:color w:val="auto"/>
          <w:sz w:val="22"/>
          <w:szCs w:val="22"/>
        </w:rPr>
        <w:t>49</w:t>
      </w:r>
      <w:r w:rsidRPr="005E111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45E0A">
        <w:rPr>
          <w:rFonts w:ascii="Times New Roman" w:hAnsi="Times New Roman" w:cs="Times New Roman"/>
          <w:sz w:val="22"/>
          <w:szCs w:val="22"/>
        </w:rPr>
        <w:t>zákona č. 500/2004 Sb., správní řád, ve znění pozdějších předpisů (dále jen „správní řád“), a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345E0A">
        <w:rPr>
          <w:rFonts w:ascii="Times New Roman" w:hAnsi="Times New Roman" w:cs="Times New Roman"/>
          <w:sz w:val="22"/>
          <w:szCs w:val="22"/>
        </w:rPr>
        <w:t xml:space="preserve">podle </w:t>
      </w:r>
      <w:proofErr w:type="spellStart"/>
      <w:r>
        <w:rPr>
          <w:rFonts w:ascii="Times New Roman" w:hAnsi="Times New Roman" w:cs="Times New Roman"/>
          <w:sz w:val="22"/>
          <w:szCs w:val="22"/>
        </w:rPr>
        <w:t>ust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345E0A">
        <w:rPr>
          <w:rFonts w:ascii="Times New Roman" w:hAnsi="Times New Roman" w:cs="Times New Roman"/>
          <w:sz w:val="22"/>
          <w:szCs w:val="22"/>
        </w:rPr>
        <w:t xml:space="preserve">§ 6 odst. 1 ZJES toto </w:t>
      </w:r>
    </w:p>
    <w:p w14:paraId="0271CFA7" w14:textId="77777777" w:rsidR="00A56F9A" w:rsidRPr="00CE0DAE" w:rsidRDefault="00A56F9A" w:rsidP="00A56F9A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337FA8E" w14:textId="77777777" w:rsidR="00A56F9A" w:rsidRPr="00961A5B" w:rsidRDefault="00A56F9A" w:rsidP="00A56F9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61A5B">
        <w:rPr>
          <w:rFonts w:ascii="Arial" w:hAnsi="Arial" w:cs="Arial"/>
          <w:b/>
          <w:bCs/>
          <w:sz w:val="20"/>
          <w:szCs w:val="20"/>
        </w:rPr>
        <w:t>SOUHLASNÉ JEDNOTNÉ ENVIRONMENTÁLNÍ STANOVISKO:</w:t>
      </w:r>
    </w:p>
    <w:p w14:paraId="7593FEF7" w14:textId="77777777" w:rsidR="00A56F9A" w:rsidRDefault="00A56F9A" w:rsidP="00A56F9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49A9315B" w14:textId="77777777" w:rsidR="00A56F9A" w:rsidRPr="00A8219B" w:rsidRDefault="00A56F9A" w:rsidP="00A56F9A">
      <w:pPr>
        <w:jc w:val="center"/>
        <w:rPr>
          <w:rFonts w:ascii="Arial" w:hAnsi="Arial" w:cs="Arial"/>
          <w:b/>
          <w:sz w:val="20"/>
          <w:szCs w:val="20"/>
        </w:rPr>
      </w:pPr>
      <w:r w:rsidRPr="00A8219B">
        <w:rPr>
          <w:rFonts w:ascii="Arial" w:hAnsi="Arial" w:cs="Arial"/>
          <w:b/>
          <w:sz w:val="20"/>
          <w:szCs w:val="20"/>
        </w:rPr>
        <w:t>I.</w:t>
      </w:r>
    </w:p>
    <w:p w14:paraId="7AD751FD" w14:textId="77777777" w:rsidR="00A56F9A" w:rsidRPr="00A8219B" w:rsidRDefault="00A56F9A" w:rsidP="00A56F9A">
      <w:pPr>
        <w:pStyle w:val="Default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A8219B">
        <w:rPr>
          <w:rFonts w:ascii="Times New Roman" w:hAnsi="Times New Roman" w:cs="Times New Roman"/>
          <w:color w:val="auto"/>
          <w:sz w:val="22"/>
          <w:szCs w:val="22"/>
        </w:rPr>
        <w:t>Záměr</w:t>
      </w:r>
      <w:r w:rsidRPr="00A8219B">
        <w:rPr>
          <w:b/>
          <w:bCs/>
          <w:color w:val="auto"/>
          <w:sz w:val="20"/>
          <w:szCs w:val="20"/>
        </w:rPr>
        <w:t xml:space="preserve"> „</w:t>
      </w:r>
      <w:r w:rsidRPr="00A8219B">
        <w:rPr>
          <w:rFonts w:ascii="Arial" w:hAnsi="Arial" w:cs="Arial"/>
          <w:b/>
          <w:bCs/>
          <w:color w:val="auto"/>
          <w:sz w:val="20"/>
          <w:szCs w:val="20"/>
        </w:rPr>
        <w:t>Přeložka vodovodu hřiště Vřesina“</w:t>
      </w:r>
      <w:r w:rsidRPr="00A8219B">
        <w:rPr>
          <w:rFonts w:ascii="Times New Roman" w:hAnsi="Times New Roman" w:cs="Times New Roman"/>
          <w:color w:val="auto"/>
          <w:sz w:val="22"/>
          <w:szCs w:val="22"/>
        </w:rPr>
        <w:t xml:space="preserve"> je</w:t>
      </w:r>
      <w:r w:rsidRPr="00A8219B">
        <w:rPr>
          <w:b/>
          <w:bCs/>
          <w:color w:val="auto"/>
          <w:sz w:val="20"/>
          <w:szCs w:val="20"/>
        </w:rPr>
        <w:t xml:space="preserve"> </w:t>
      </w:r>
      <w:r w:rsidRPr="00A8219B">
        <w:rPr>
          <w:rFonts w:ascii="Times New Roman" w:hAnsi="Times New Roman" w:cs="Times New Roman"/>
          <w:color w:val="auto"/>
          <w:sz w:val="22"/>
          <w:szCs w:val="22"/>
        </w:rPr>
        <w:t>z hlediska vlivů na všechny dotčené složky životního prostředí</w:t>
      </w:r>
      <w:r w:rsidRPr="00A8219B">
        <w:rPr>
          <w:color w:val="auto"/>
          <w:sz w:val="20"/>
          <w:szCs w:val="20"/>
        </w:rPr>
        <w:t xml:space="preserve"> </w:t>
      </w:r>
      <w:r w:rsidRPr="00A8219B">
        <w:rPr>
          <w:rFonts w:ascii="Arial" w:hAnsi="Arial" w:cs="Arial"/>
          <w:b/>
          <w:bCs/>
          <w:color w:val="auto"/>
          <w:sz w:val="20"/>
          <w:szCs w:val="20"/>
        </w:rPr>
        <w:t xml:space="preserve">přípustný. </w:t>
      </w:r>
    </w:p>
    <w:p w14:paraId="31714043" w14:textId="77777777" w:rsidR="00A56F9A" w:rsidRPr="00A8219B" w:rsidRDefault="00A56F9A" w:rsidP="00A56F9A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0BB0CCD" w14:textId="77777777" w:rsidR="00A56F9A" w:rsidRPr="00A8219B" w:rsidRDefault="00A56F9A" w:rsidP="00A56F9A">
      <w:pPr>
        <w:jc w:val="center"/>
        <w:rPr>
          <w:rFonts w:ascii="Arial" w:hAnsi="Arial" w:cs="Arial"/>
          <w:b/>
          <w:sz w:val="20"/>
          <w:szCs w:val="20"/>
        </w:rPr>
      </w:pPr>
      <w:r w:rsidRPr="00A8219B">
        <w:rPr>
          <w:rFonts w:ascii="Arial" w:hAnsi="Arial" w:cs="Arial"/>
          <w:b/>
          <w:sz w:val="20"/>
          <w:szCs w:val="20"/>
        </w:rPr>
        <w:t>II.</w:t>
      </w:r>
    </w:p>
    <w:p w14:paraId="02E6F2BD" w14:textId="77777777" w:rsidR="00A56F9A" w:rsidRPr="00B14C99" w:rsidRDefault="00A56F9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4C99">
        <w:rPr>
          <w:rFonts w:ascii="Times New Roman" w:hAnsi="Times New Roman" w:cs="Times New Roman"/>
          <w:color w:val="auto"/>
          <w:sz w:val="22"/>
          <w:szCs w:val="22"/>
        </w:rPr>
        <w:t xml:space="preserve">Toto jednotné environmentální stanovisko bylo vydáno namísto následujících správních úkonů: </w:t>
      </w:r>
    </w:p>
    <w:p w14:paraId="70FADD1A" w14:textId="77777777" w:rsidR="00A56F9A" w:rsidRDefault="00A56F9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301213C" w14:textId="77777777" w:rsidR="00A56F9A" w:rsidRPr="009420A7" w:rsidRDefault="00A56F9A" w:rsidP="00A56F9A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420A7">
        <w:rPr>
          <w:rFonts w:ascii="Times New Roman" w:hAnsi="Times New Roman" w:cs="Times New Roman"/>
          <w:color w:val="auto"/>
          <w:sz w:val="22"/>
          <w:szCs w:val="22"/>
        </w:rPr>
        <w:t>Stanovisko k terénním úpravám a odstranění stavby podle § 146 odst. 3 písm. a) zákona č.</w:t>
      </w:r>
      <w:r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9420A7">
        <w:rPr>
          <w:rFonts w:ascii="Times New Roman" w:hAnsi="Times New Roman" w:cs="Times New Roman"/>
          <w:color w:val="auto"/>
          <w:sz w:val="22"/>
          <w:szCs w:val="22"/>
        </w:rPr>
        <w:t>541/2020</w:t>
      </w:r>
      <w:r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9420A7">
        <w:rPr>
          <w:rFonts w:ascii="Times New Roman" w:hAnsi="Times New Roman" w:cs="Times New Roman"/>
          <w:color w:val="auto"/>
          <w:sz w:val="22"/>
          <w:szCs w:val="22"/>
        </w:rPr>
        <w:t>Sb., o odpadech, ve znění pozdějších předpisů (vyřizuje Ing. Frank Hudečková)</w:t>
      </w:r>
    </w:p>
    <w:p w14:paraId="3D64F634" w14:textId="77777777" w:rsidR="00A56F9A" w:rsidRPr="009420A7" w:rsidRDefault="00A56F9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54608F2" w14:textId="77777777" w:rsidR="00A56F9A" w:rsidRPr="009420A7" w:rsidRDefault="00A56F9A" w:rsidP="00A56F9A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420A7">
        <w:rPr>
          <w:rFonts w:ascii="Times New Roman" w:hAnsi="Times New Roman" w:cs="Times New Roman"/>
          <w:color w:val="auto"/>
          <w:sz w:val="22"/>
          <w:szCs w:val="22"/>
        </w:rPr>
        <w:t xml:space="preserve">Stanovisko k umístění a povolení stavby dle </w:t>
      </w:r>
      <w:proofErr w:type="spellStart"/>
      <w:r w:rsidRPr="009420A7">
        <w:rPr>
          <w:rFonts w:ascii="Times New Roman" w:hAnsi="Times New Roman" w:cs="Times New Roman"/>
          <w:color w:val="auto"/>
          <w:sz w:val="22"/>
          <w:szCs w:val="22"/>
        </w:rPr>
        <w:t>ust</w:t>
      </w:r>
      <w:proofErr w:type="spellEnd"/>
      <w:r w:rsidRPr="009420A7">
        <w:rPr>
          <w:rFonts w:ascii="Times New Roman" w:hAnsi="Times New Roman" w:cs="Times New Roman"/>
          <w:color w:val="auto"/>
          <w:sz w:val="22"/>
          <w:szCs w:val="22"/>
        </w:rPr>
        <w:t>. § 104 odst. 3 zákona č. 254/2001 Sb., o vodách a</w:t>
      </w:r>
      <w:r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9420A7">
        <w:rPr>
          <w:rFonts w:ascii="Times New Roman" w:hAnsi="Times New Roman" w:cs="Times New Roman"/>
          <w:color w:val="auto"/>
          <w:sz w:val="22"/>
          <w:szCs w:val="22"/>
        </w:rPr>
        <w:t>o</w:t>
      </w:r>
      <w:r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9420A7">
        <w:rPr>
          <w:rFonts w:ascii="Times New Roman" w:hAnsi="Times New Roman" w:cs="Times New Roman"/>
          <w:color w:val="auto"/>
          <w:sz w:val="22"/>
          <w:szCs w:val="22"/>
        </w:rPr>
        <w:t>změně některých zákonů, ve znění pozdějších předpisů (vyřizuje Ing. Kotarová)</w:t>
      </w:r>
    </w:p>
    <w:p w14:paraId="4AD226DF" w14:textId="77777777" w:rsidR="00A56F9A" w:rsidRPr="009420A7" w:rsidRDefault="00A56F9A" w:rsidP="00A56F9A">
      <w:pPr>
        <w:pStyle w:val="Odstavecseseznamem"/>
        <w:jc w:val="both"/>
        <w:rPr>
          <w:sz w:val="22"/>
          <w:szCs w:val="22"/>
        </w:rPr>
      </w:pPr>
    </w:p>
    <w:p w14:paraId="7B2A159F" w14:textId="77777777" w:rsidR="00A56F9A" w:rsidRPr="009420A7" w:rsidRDefault="00A56F9A" w:rsidP="00A56F9A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 w:rsidRPr="009420A7">
        <w:rPr>
          <w:sz w:val="22"/>
          <w:szCs w:val="22"/>
        </w:rPr>
        <w:t xml:space="preserve">Souhlas vodoprávního úřadu dle </w:t>
      </w:r>
      <w:proofErr w:type="spellStart"/>
      <w:r w:rsidRPr="009420A7">
        <w:rPr>
          <w:sz w:val="22"/>
          <w:szCs w:val="22"/>
        </w:rPr>
        <w:t>ust</w:t>
      </w:r>
      <w:proofErr w:type="spellEnd"/>
      <w:r w:rsidRPr="009420A7">
        <w:rPr>
          <w:sz w:val="22"/>
          <w:szCs w:val="22"/>
        </w:rPr>
        <w:t>. § 17 odst. 1 zákona 254/2001 Sb., o vodách a o změně některých zákonů, v platném znění (vyřizuje Ing. Kotarová)</w:t>
      </w:r>
    </w:p>
    <w:p w14:paraId="188C6216" w14:textId="77777777" w:rsidR="00A56F9A" w:rsidRPr="001F3385" w:rsidRDefault="00A56F9A" w:rsidP="00A56F9A">
      <w:pPr>
        <w:pStyle w:val="Default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5C9B9A11" w14:textId="77777777" w:rsidR="00A56F9A" w:rsidRDefault="00A56F9A" w:rsidP="00A56F9A">
      <w:pPr>
        <w:jc w:val="both"/>
        <w:rPr>
          <w:rFonts w:ascii="Arial" w:hAnsi="Arial" w:cs="Arial"/>
          <w:b/>
          <w:color w:val="00B050"/>
          <w:sz w:val="20"/>
          <w:szCs w:val="20"/>
        </w:rPr>
      </w:pPr>
    </w:p>
    <w:p w14:paraId="5872613B" w14:textId="77777777" w:rsidR="00A56F9A" w:rsidRPr="002738C4" w:rsidRDefault="00A56F9A" w:rsidP="00A56F9A">
      <w:pPr>
        <w:jc w:val="center"/>
        <w:rPr>
          <w:rFonts w:ascii="Arial" w:hAnsi="Arial" w:cs="Arial"/>
          <w:b/>
          <w:sz w:val="20"/>
          <w:szCs w:val="20"/>
        </w:rPr>
      </w:pPr>
      <w:r w:rsidRPr="002738C4">
        <w:rPr>
          <w:rFonts w:ascii="Arial" w:hAnsi="Arial" w:cs="Arial"/>
          <w:b/>
          <w:sz w:val="20"/>
          <w:szCs w:val="20"/>
        </w:rPr>
        <w:t>III.</w:t>
      </w:r>
    </w:p>
    <w:p w14:paraId="3708F338" w14:textId="77777777" w:rsidR="00A56F9A" w:rsidRPr="002738C4" w:rsidRDefault="00A56F9A" w:rsidP="00A56F9A">
      <w:pPr>
        <w:jc w:val="both"/>
        <w:rPr>
          <w:rFonts w:ascii="Arial" w:hAnsi="Arial" w:cs="Arial"/>
          <w:b/>
          <w:sz w:val="20"/>
          <w:szCs w:val="20"/>
        </w:rPr>
      </w:pPr>
      <w:r w:rsidRPr="002738C4">
        <w:rPr>
          <w:rFonts w:ascii="Arial" w:hAnsi="Arial" w:cs="Arial"/>
          <w:b/>
          <w:sz w:val="20"/>
          <w:szCs w:val="20"/>
        </w:rPr>
        <w:t xml:space="preserve">Údaje podle </w:t>
      </w:r>
      <w:proofErr w:type="spellStart"/>
      <w:r w:rsidRPr="002738C4">
        <w:rPr>
          <w:rFonts w:ascii="Arial" w:hAnsi="Arial" w:cs="Arial"/>
          <w:b/>
          <w:sz w:val="20"/>
          <w:szCs w:val="20"/>
        </w:rPr>
        <w:t>ust</w:t>
      </w:r>
      <w:proofErr w:type="spellEnd"/>
      <w:r w:rsidRPr="002738C4">
        <w:rPr>
          <w:rFonts w:ascii="Arial" w:hAnsi="Arial" w:cs="Arial"/>
          <w:b/>
          <w:sz w:val="20"/>
          <w:szCs w:val="20"/>
        </w:rPr>
        <w:t>. § 115b zákona č. 254/2001 Sb., o vodách a o změně některých zákonů, ve znění pozdějších předpisů</w:t>
      </w:r>
      <w:r w:rsidRPr="002738C4">
        <w:rPr>
          <w:bCs/>
          <w:sz w:val="22"/>
          <w:szCs w:val="22"/>
        </w:rPr>
        <w:t>:</w:t>
      </w:r>
    </w:p>
    <w:p w14:paraId="6D677C90" w14:textId="77777777" w:rsidR="00A56F9A" w:rsidRPr="002738C4" w:rsidRDefault="00A56F9A" w:rsidP="00A56F9A">
      <w:pPr>
        <w:jc w:val="both"/>
        <w:rPr>
          <w:sz w:val="22"/>
          <w:szCs w:val="22"/>
        </w:rPr>
      </w:pPr>
    </w:p>
    <w:p w14:paraId="36229C9F" w14:textId="77777777" w:rsidR="00A56F9A" w:rsidRDefault="00A56F9A" w:rsidP="00A56F9A">
      <w:pPr>
        <w:spacing w:before="120" w:after="120"/>
        <w:jc w:val="both"/>
        <w:rPr>
          <w:sz w:val="22"/>
          <w:szCs w:val="22"/>
        </w:rPr>
      </w:pPr>
      <w:r w:rsidRPr="00CC0AD2">
        <w:rPr>
          <w:sz w:val="22"/>
          <w:szCs w:val="22"/>
        </w:rPr>
        <w:t xml:space="preserve">Kód klasifikace typu předmětu správního aktu: </w:t>
      </w:r>
      <w:r w:rsidRPr="00CC0AD2">
        <w:rPr>
          <w:sz w:val="22"/>
          <w:szCs w:val="22"/>
        </w:rPr>
        <w:tab/>
        <w:t xml:space="preserve">840  </w:t>
      </w:r>
    </w:p>
    <w:p w14:paraId="68DF406C" w14:textId="77777777" w:rsidR="00A56F9A" w:rsidRDefault="00A56F9A" w:rsidP="00A56F9A">
      <w:pPr>
        <w:ind w:left="3969" w:hanging="3961"/>
        <w:jc w:val="both"/>
        <w:rPr>
          <w:bCs/>
          <w:sz w:val="22"/>
          <w:szCs w:val="20"/>
          <w:lang w:val="x-none" w:eastAsia="x-none"/>
        </w:rPr>
      </w:pPr>
      <w:r>
        <w:rPr>
          <w:bCs/>
          <w:sz w:val="22"/>
          <w:szCs w:val="20"/>
          <w:lang w:val="x-none" w:eastAsia="x-none"/>
        </w:rPr>
        <w:t>Název dotčeného vodního toku:</w:t>
      </w:r>
      <w:r>
        <w:rPr>
          <w:bCs/>
          <w:sz w:val="22"/>
          <w:szCs w:val="20"/>
          <w:lang w:val="x-none" w:eastAsia="x-none"/>
        </w:rPr>
        <w:tab/>
        <w:t>-</w:t>
      </w:r>
    </w:p>
    <w:p w14:paraId="57B76612" w14:textId="77777777" w:rsidR="00A56F9A" w:rsidRPr="00034666" w:rsidRDefault="00A56F9A" w:rsidP="00A56F9A">
      <w:pPr>
        <w:ind w:left="3969" w:hanging="3961"/>
        <w:jc w:val="both"/>
        <w:rPr>
          <w:bCs/>
          <w:sz w:val="22"/>
          <w:szCs w:val="20"/>
          <w:lang w:eastAsia="x-none"/>
        </w:rPr>
      </w:pPr>
      <w:r w:rsidRPr="00034666">
        <w:rPr>
          <w:bCs/>
          <w:sz w:val="22"/>
          <w:szCs w:val="20"/>
          <w:lang w:val="x-none" w:eastAsia="x-none"/>
        </w:rPr>
        <w:t>IDVT:</w:t>
      </w:r>
      <w:r w:rsidRPr="00034666">
        <w:rPr>
          <w:bCs/>
          <w:sz w:val="22"/>
          <w:szCs w:val="20"/>
          <w:lang w:val="x-none" w:eastAsia="x-none"/>
        </w:rPr>
        <w:tab/>
      </w:r>
      <w:r>
        <w:rPr>
          <w:color w:val="000000"/>
          <w:sz w:val="22"/>
          <w:szCs w:val="22"/>
          <w:shd w:val="clear" w:color="auto" w:fill="FFFFFF"/>
        </w:rPr>
        <w:t>-</w:t>
      </w:r>
    </w:p>
    <w:p w14:paraId="31D39D87" w14:textId="77777777" w:rsidR="00A56F9A" w:rsidRDefault="00A56F9A" w:rsidP="00A56F9A">
      <w:pPr>
        <w:ind w:left="3969" w:hanging="3961"/>
        <w:jc w:val="both"/>
        <w:rPr>
          <w:bCs/>
          <w:sz w:val="22"/>
          <w:szCs w:val="20"/>
          <w:lang w:val="x-none" w:eastAsia="x-none"/>
        </w:rPr>
      </w:pPr>
      <w:r>
        <w:rPr>
          <w:bCs/>
          <w:sz w:val="22"/>
          <w:szCs w:val="20"/>
          <w:lang w:val="x-none" w:eastAsia="x-none"/>
        </w:rPr>
        <w:t>Staničení:</w:t>
      </w:r>
      <w:r>
        <w:rPr>
          <w:bCs/>
          <w:sz w:val="22"/>
          <w:szCs w:val="20"/>
          <w:lang w:val="x-none" w:eastAsia="x-none"/>
        </w:rPr>
        <w:tab/>
        <w:t>-</w:t>
      </w:r>
    </w:p>
    <w:p w14:paraId="1E4F077B" w14:textId="77777777" w:rsidR="00A56F9A" w:rsidRPr="00034666" w:rsidRDefault="00A56F9A" w:rsidP="00A56F9A">
      <w:pPr>
        <w:ind w:left="3969" w:hanging="3961"/>
        <w:jc w:val="both"/>
        <w:rPr>
          <w:sz w:val="22"/>
          <w:szCs w:val="20"/>
          <w:shd w:val="clear" w:color="auto" w:fill="FFFFFF"/>
        </w:rPr>
      </w:pPr>
      <w:r w:rsidRPr="00034666">
        <w:rPr>
          <w:bCs/>
          <w:sz w:val="22"/>
          <w:szCs w:val="20"/>
          <w:lang w:val="x-none" w:eastAsia="x-none"/>
        </w:rPr>
        <w:t>Číslo hydrologického pořadí:</w:t>
      </w:r>
      <w:r w:rsidRPr="00034666">
        <w:rPr>
          <w:bCs/>
          <w:sz w:val="22"/>
          <w:szCs w:val="20"/>
          <w:lang w:val="x-none" w:eastAsia="x-none"/>
        </w:rPr>
        <w:tab/>
      </w:r>
      <w:r w:rsidRPr="00BF4611">
        <w:rPr>
          <w:bCs/>
          <w:sz w:val="22"/>
          <w:szCs w:val="20"/>
          <w:lang w:val="x-none" w:eastAsia="x-none"/>
        </w:rPr>
        <w:t>2-01-01-1591-0-00-30</w:t>
      </w:r>
      <w:r w:rsidRPr="00626078">
        <w:rPr>
          <w:bCs/>
          <w:sz w:val="22"/>
          <w:szCs w:val="20"/>
          <w:lang w:val="x-none" w:eastAsia="x-none"/>
        </w:rPr>
        <w:t xml:space="preserve">– </w:t>
      </w:r>
      <w:proofErr w:type="spellStart"/>
      <w:r>
        <w:rPr>
          <w:bCs/>
          <w:sz w:val="22"/>
          <w:szCs w:val="20"/>
          <w:lang w:val="x-none" w:eastAsia="x-none"/>
        </w:rPr>
        <w:t>Porubka</w:t>
      </w:r>
      <w:proofErr w:type="spellEnd"/>
    </w:p>
    <w:p w14:paraId="58DEBF71" w14:textId="77777777" w:rsidR="00A56F9A" w:rsidRPr="00034666" w:rsidRDefault="00A56F9A" w:rsidP="00A56F9A">
      <w:pPr>
        <w:ind w:left="3969" w:hanging="3961"/>
        <w:jc w:val="both"/>
        <w:rPr>
          <w:bCs/>
          <w:sz w:val="22"/>
          <w:szCs w:val="20"/>
          <w:lang w:eastAsia="x-none"/>
        </w:rPr>
      </w:pPr>
      <w:r>
        <w:rPr>
          <w:sz w:val="22"/>
          <w:szCs w:val="20"/>
          <w:shd w:val="clear" w:color="auto" w:fill="FFFFFF"/>
        </w:rPr>
        <w:t>Kód útvaru povrchových vod</w:t>
      </w:r>
      <w:r w:rsidRPr="00034666">
        <w:rPr>
          <w:sz w:val="22"/>
          <w:szCs w:val="20"/>
          <w:shd w:val="clear" w:color="auto" w:fill="FFFFFF"/>
        </w:rPr>
        <w:t>:</w:t>
      </w:r>
      <w:r w:rsidRPr="00034666">
        <w:rPr>
          <w:sz w:val="22"/>
          <w:szCs w:val="20"/>
          <w:shd w:val="clear" w:color="auto" w:fill="FFFFFF"/>
        </w:rPr>
        <w:tab/>
      </w:r>
      <w:r w:rsidRPr="00626078">
        <w:rPr>
          <w:sz w:val="22"/>
          <w:szCs w:val="20"/>
        </w:rPr>
        <w:t xml:space="preserve">HOD_0170 </w:t>
      </w:r>
      <w:proofErr w:type="spellStart"/>
      <w:r w:rsidRPr="00626078">
        <w:rPr>
          <w:sz w:val="22"/>
          <w:szCs w:val="20"/>
        </w:rPr>
        <w:t>Porubka</w:t>
      </w:r>
      <w:proofErr w:type="spellEnd"/>
      <w:r w:rsidRPr="00626078">
        <w:rPr>
          <w:sz w:val="22"/>
          <w:szCs w:val="20"/>
        </w:rPr>
        <w:t xml:space="preserve"> od pramene po ústí do toku Odra</w:t>
      </w:r>
    </w:p>
    <w:p w14:paraId="74633002" w14:textId="77777777" w:rsidR="00A56F9A" w:rsidRDefault="00A56F9A" w:rsidP="00A56F9A">
      <w:pPr>
        <w:ind w:left="3969" w:hanging="3961"/>
        <w:jc w:val="both"/>
        <w:rPr>
          <w:bCs/>
          <w:sz w:val="22"/>
          <w:szCs w:val="20"/>
          <w:lang w:val="x-none" w:eastAsia="x-none"/>
        </w:rPr>
      </w:pPr>
      <w:r>
        <w:rPr>
          <w:sz w:val="22"/>
          <w:szCs w:val="20"/>
          <w:shd w:val="clear" w:color="auto" w:fill="FFFFFF"/>
        </w:rPr>
        <w:t>Kód útvaru podzemních vod:</w:t>
      </w:r>
      <w:r w:rsidRPr="001C1A20">
        <w:rPr>
          <w:bCs/>
          <w:sz w:val="22"/>
          <w:szCs w:val="20"/>
          <w:lang w:val="x-none" w:eastAsia="x-none"/>
        </w:rPr>
        <w:t xml:space="preserve"> </w:t>
      </w:r>
      <w:r>
        <w:rPr>
          <w:bCs/>
          <w:sz w:val="22"/>
          <w:szCs w:val="20"/>
          <w:lang w:val="x-none" w:eastAsia="x-none"/>
        </w:rPr>
        <w:tab/>
        <w:t xml:space="preserve">66111 – </w:t>
      </w:r>
      <w:proofErr w:type="spellStart"/>
      <w:r w:rsidRPr="008619D4">
        <w:rPr>
          <w:bCs/>
          <w:sz w:val="22"/>
          <w:szCs w:val="20"/>
          <w:lang w:val="x-none" w:eastAsia="x-none"/>
        </w:rPr>
        <w:t>Kulm</w:t>
      </w:r>
      <w:proofErr w:type="spellEnd"/>
      <w:r w:rsidRPr="008619D4">
        <w:rPr>
          <w:bCs/>
          <w:sz w:val="22"/>
          <w:szCs w:val="20"/>
          <w:lang w:val="x-none" w:eastAsia="x-none"/>
        </w:rPr>
        <w:t xml:space="preserve"> Nízkého Jeseníku v povodí Odry</w:t>
      </w:r>
      <w:r w:rsidRPr="00680A94">
        <w:rPr>
          <w:bCs/>
          <w:sz w:val="22"/>
          <w:szCs w:val="20"/>
          <w:lang w:val="x-none" w:eastAsia="x-none"/>
        </w:rPr>
        <w:t xml:space="preserve"> po ústí do toku </w:t>
      </w:r>
    </w:p>
    <w:p w14:paraId="1C35B464" w14:textId="77777777" w:rsidR="00A56F9A" w:rsidRPr="00034666" w:rsidRDefault="00A56F9A" w:rsidP="00A56F9A">
      <w:pPr>
        <w:ind w:left="3969" w:hanging="3961"/>
        <w:jc w:val="both"/>
        <w:rPr>
          <w:bCs/>
          <w:sz w:val="22"/>
          <w:szCs w:val="20"/>
          <w:lang w:val="x-none" w:eastAsia="x-none"/>
        </w:rPr>
      </w:pPr>
      <w:r w:rsidRPr="00034666">
        <w:rPr>
          <w:bCs/>
          <w:sz w:val="22"/>
          <w:szCs w:val="20"/>
          <w:lang w:val="x-none" w:eastAsia="x-none"/>
        </w:rPr>
        <w:t>Hydrogeologický rajón:</w:t>
      </w:r>
      <w:r w:rsidRPr="00034666">
        <w:rPr>
          <w:bCs/>
          <w:sz w:val="22"/>
          <w:szCs w:val="20"/>
          <w:lang w:val="x-none" w:eastAsia="x-none"/>
        </w:rPr>
        <w:tab/>
      </w:r>
      <w:r>
        <w:rPr>
          <w:bCs/>
          <w:sz w:val="22"/>
          <w:szCs w:val="20"/>
          <w:lang w:val="x-none" w:eastAsia="x-none"/>
        </w:rPr>
        <w:t>6611</w:t>
      </w:r>
    </w:p>
    <w:p w14:paraId="535616F3" w14:textId="77777777" w:rsidR="00A56F9A" w:rsidRDefault="00A56F9A" w:rsidP="00A56F9A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C0AD2">
        <w:rPr>
          <w:sz w:val="22"/>
          <w:szCs w:val="22"/>
        </w:rPr>
        <w:t xml:space="preserve">Orientační určení polohy: </w:t>
      </w:r>
      <w:r w:rsidRPr="00CC0AD2"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Pr="00024E45">
        <w:rPr>
          <w:sz w:val="22"/>
          <w:szCs w:val="22"/>
        </w:rPr>
        <w:t>Y: 482143,79 X: 1101250,60</w:t>
      </w:r>
    </w:p>
    <w:p w14:paraId="28BB5214" w14:textId="77777777" w:rsidR="00A56F9A" w:rsidRDefault="00A56F9A" w:rsidP="00A56F9A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35488F06" w14:textId="77777777" w:rsidR="00A56F9A" w:rsidRDefault="00A56F9A" w:rsidP="00A56F9A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3BA3B724" w14:textId="77777777" w:rsidR="00A56F9A" w:rsidRPr="00775BEF" w:rsidRDefault="00A56F9A" w:rsidP="00A56F9A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Odůvodnění:</w:t>
      </w:r>
    </w:p>
    <w:p w14:paraId="12B5B161" w14:textId="77777777" w:rsidR="00A56F9A" w:rsidRPr="00961A5B" w:rsidRDefault="00A56F9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61A5B">
        <w:rPr>
          <w:rFonts w:ascii="Times New Roman" w:hAnsi="Times New Roman" w:cs="Times New Roman"/>
          <w:color w:val="auto"/>
          <w:sz w:val="22"/>
          <w:szCs w:val="22"/>
        </w:rPr>
        <w:t xml:space="preserve">Vzhledem k tomu, že předmětný záměr podléhá povolování podle </w:t>
      </w:r>
      <w:r>
        <w:rPr>
          <w:rFonts w:ascii="Times New Roman" w:hAnsi="Times New Roman" w:cs="Times New Roman"/>
          <w:color w:val="auto"/>
          <w:sz w:val="22"/>
          <w:szCs w:val="22"/>
        </w:rPr>
        <w:t>stavebního zákona,</w:t>
      </w:r>
      <w:r w:rsidRPr="00961A5B">
        <w:rPr>
          <w:rFonts w:ascii="Times New Roman" w:hAnsi="Times New Roman" w:cs="Times New Roman"/>
          <w:color w:val="auto"/>
          <w:sz w:val="22"/>
          <w:szCs w:val="22"/>
        </w:rPr>
        <w:t xml:space="preserve"> se namísto správních úkonů stanovených jinými právními předpisy v oblasti ochrany životního prostředí dle </w:t>
      </w:r>
      <w:proofErr w:type="spellStart"/>
      <w:r>
        <w:rPr>
          <w:rFonts w:ascii="Times New Roman" w:hAnsi="Times New Roman" w:cs="Times New Roman"/>
          <w:color w:val="auto"/>
          <w:sz w:val="22"/>
          <w:szCs w:val="22"/>
        </w:rPr>
        <w:t>ust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Pr="00961A5B">
        <w:rPr>
          <w:rFonts w:ascii="Times New Roman" w:hAnsi="Times New Roman" w:cs="Times New Roman"/>
          <w:color w:val="auto"/>
          <w:sz w:val="22"/>
          <w:szCs w:val="22"/>
        </w:rPr>
        <w:t xml:space="preserve">§ 2 odst. 1 ZJES vydává toto jednotné environmentální stanovisko. </w:t>
      </w:r>
    </w:p>
    <w:p w14:paraId="5F628CC9" w14:textId="77777777" w:rsidR="00A56F9A" w:rsidRDefault="00A56F9A" w:rsidP="00A56F9A">
      <w:pPr>
        <w:jc w:val="both"/>
        <w:rPr>
          <w:sz w:val="22"/>
          <w:szCs w:val="22"/>
        </w:rPr>
      </w:pPr>
    </w:p>
    <w:p w14:paraId="62BFDDD9" w14:textId="77777777" w:rsidR="00A56F9A" w:rsidRPr="00F20A90" w:rsidRDefault="00A56F9A" w:rsidP="00A56F9A">
      <w:pPr>
        <w:jc w:val="both"/>
        <w:rPr>
          <w:color w:val="00B050"/>
          <w:sz w:val="22"/>
          <w:szCs w:val="22"/>
        </w:rPr>
      </w:pPr>
      <w:r w:rsidRPr="00C306B1">
        <w:rPr>
          <w:sz w:val="22"/>
          <w:szCs w:val="22"/>
        </w:rPr>
        <w:t xml:space="preserve">MMO jako věcně a místně příslušný orgán obdržel od žadatele </w:t>
      </w:r>
      <w:r w:rsidRPr="002738C4">
        <w:rPr>
          <w:sz w:val="22"/>
          <w:szCs w:val="22"/>
        </w:rPr>
        <w:t xml:space="preserve">dne 01.07.2026 </w:t>
      </w:r>
      <w:r w:rsidRPr="00C306B1">
        <w:rPr>
          <w:sz w:val="22"/>
          <w:szCs w:val="22"/>
        </w:rPr>
        <w:t>žádost o vydání jednotného enviromentálního stanoviska k výše uvedenému záměru, které bude sloužit jako podklad pro vydání povolení záměru.</w:t>
      </w:r>
    </w:p>
    <w:p w14:paraId="75AEBE12" w14:textId="77777777" w:rsidR="00A56F9A" w:rsidRDefault="00A56F9A" w:rsidP="00A56F9A">
      <w:pPr>
        <w:pStyle w:val="Default"/>
        <w:jc w:val="both"/>
        <w:rPr>
          <w:rStyle w:val="Siln"/>
          <w:rFonts w:ascii="Times New Roman" w:hAnsi="Times New Roman"/>
          <w:b w:val="0"/>
          <w:bCs w:val="0"/>
          <w:sz w:val="22"/>
          <w:szCs w:val="22"/>
        </w:rPr>
      </w:pPr>
    </w:p>
    <w:p w14:paraId="4BBEBC7D" w14:textId="77777777" w:rsidR="00A56F9A" w:rsidRPr="005D12FC" w:rsidRDefault="00A56F9A" w:rsidP="00A56F9A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  <w:r w:rsidRPr="005D12FC">
        <w:rPr>
          <w:rStyle w:val="Siln"/>
          <w:rFonts w:ascii="Times New Roman" w:hAnsi="Times New Roman"/>
          <w:b w:val="0"/>
          <w:bCs w:val="0"/>
          <w:sz w:val="22"/>
          <w:szCs w:val="22"/>
        </w:rPr>
        <w:t>Podkladem pro vydání tohoto jednotného enviro</w:t>
      </w:r>
      <w:r>
        <w:rPr>
          <w:rStyle w:val="Siln"/>
          <w:rFonts w:ascii="Times New Roman" w:hAnsi="Times New Roman"/>
          <w:b w:val="0"/>
          <w:bCs w:val="0"/>
          <w:sz w:val="22"/>
          <w:szCs w:val="22"/>
        </w:rPr>
        <w:t>n</w:t>
      </w:r>
      <w:r w:rsidRPr="005D12FC">
        <w:rPr>
          <w:rStyle w:val="Siln"/>
          <w:rFonts w:ascii="Times New Roman" w:hAnsi="Times New Roman"/>
          <w:b w:val="0"/>
          <w:bCs w:val="0"/>
          <w:sz w:val="22"/>
          <w:szCs w:val="22"/>
        </w:rPr>
        <w:t xml:space="preserve">mentálního stanoviska byla již zmíněná, žadatelem předložená projektová dokumentace </w:t>
      </w:r>
      <w:r w:rsidRPr="002738C4">
        <w:rPr>
          <w:rStyle w:val="Siln"/>
          <w:rFonts w:ascii="Times New Roman" w:hAnsi="Times New Roman"/>
          <w:b w:val="0"/>
          <w:bCs w:val="0"/>
          <w:color w:val="auto"/>
          <w:sz w:val="22"/>
          <w:szCs w:val="22"/>
        </w:rPr>
        <w:t>k</w:t>
      </w:r>
      <w:r>
        <w:rPr>
          <w:rStyle w:val="Siln"/>
          <w:rFonts w:ascii="Times New Roman" w:hAnsi="Times New Roman"/>
          <w:b w:val="0"/>
          <w:bCs w:val="0"/>
          <w:color w:val="auto"/>
          <w:sz w:val="22"/>
          <w:szCs w:val="22"/>
        </w:rPr>
        <w:t> </w:t>
      </w:r>
      <w:r w:rsidRPr="002738C4">
        <w:rPr>
          <w:rStyle w:val="Siln"/>
          <w:rFonts w:ascii="Times New Roman" w:hAnsi="Times New Roman"/>
          <w:b w:val="0"/>
          <w:bCs w:val="0"/>
          <w:color w:val="auto"/>
          <w:sz w:val="22"/>
          <w:szCs w:val="22"/>
        </w:rPr>
        <w:t>záměru</w:t>
      </w:r>
      <w:r>
        <w:rPr>
          <w:rStyle w:val="Siln"/>
          <w:rFonts w:ascii="Times New Roman" w:hAnsi="Times New Roman"/>
          <w:b w:val="0"/>
          <w:bCs w:val="0"/>
          <w:color w:val="auto"/>
          <w:sz w:val="22"/>
          <w:szCs w:val="22"/>
        </w:rPr>
        <w:t>,</w:t>
      </w:r>
      <w:r w:rsidRPr="009420A7">
        <w:t xml:space="preserve"> </w:t>
      </w:r>
      <w:r w:rsidRPr="009420A7">
        <w:rPr>
          <w:rStyle w:val="Siln"/>
          <w:rFonts w:ascii="Times New Roman" w:hAnsi="Times New Roman"/>
          <w:b w:val="0"/>
          <w:bCs w:val="0"/>
          <w:color w:val="auto"/>
          <w:sz w:val="22"/>
          <w:szCs w:val="22"/>
        </w:rPr>
        <w:t>vyjádření společnosti Severomoravské vodovody a kanalizace Ostrava a.s. ze dne 24.07.2026, čj. 9773/V019009/2026/Cl a stanovisko společnosti Povodí Odry, státní podnik ze dne 26.05.2026, čj. POD/422/2026</w:t>
      </w:r>
      <w:r w:rsidRPr="002738C4">
        <w:rPr>
          <w:rFonts w:ascii="Times New Roman" w:hAnsi="Times New Roman" w:cs="Times New Roman"/>
          <w:color w:val="auto"/>
          <w:sz w:val="22"/>
          <w:szCs w:val="22"/>
        </w:rPr>
        <w:t xml:space="preserve">. Projektová </w:t>
      </w:r>
      <w:r w:rsidRPr="005D12FC">
        <w:rPr>
          <w:rFonts w:ascii="Times New Roman" w:hAnsi="Times New Roman" w:cs="Times New Roman"/>
          <w:sz w:val="22"/>
          <w:szCs w:val="22"/>
        </w:rPr>
        <w:t>dokumentace je úplná a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5D12FC">
        <w:rPr>
          <w:rFonts w:ascii="Times New Roman" w:hAnsi="Times New Roman" w:cs="Times New Roman"/>
          <w:sz w:val="22"/>
          <w:szCs w:val="22"/>
        </w:rPr>
        <w:t>přehledná, členěná na jednotlivé po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5D12FC">
        <w:rPr>
          <w:rFonts w:ascii="Times New Roman" w:hAnsi="Times New Roman" w:cs="Times New Roman"/>
          <w:sz w:val="22"/>
          <w:szCs w:val="22"/>
        </w:rPr>
        <w:t>sobě jdoucí oddíly tak, jak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5D12FC">
        <w:rPr>
          <w:rFonts w:ascii="Times New Roman" w:hAnsi="Times New Roman" w:cs="Times New Roman"/>
          <w:sz w:val="22"/>
          <w:szCs w:val="22"/>
        </w:rPr>
        <w:t>to vyžaduje charakter stavby.</w:t>
      </w:r>
    </w:p>
    <w:p w14:paraId="6F51DC4D" w14:textId="77777777" w:rsidR="00A56F9A" w:rsidRDefault="00A56F9A" w:rsidP="00A56F9A">
      <w:pPr>
        <w:pStyle w:val="Default"/>
        <w:jc w:val="both"/>
        <w:rPr>
          <w:rStyle w:val="Siln"/>
          <w:rFonts w:ascii="Times New Roman" w:hAnsi="Times New Roman"/>
          <w:b w:val="0"/>
          <w:bCs w:val="0"/>
          <w:sz w:val="22"/>
          <w:szCs w:val="22"/>
        </w:rPr>
      </w:pPr>
    </w:p>
    <w:p w14:paraId="5149C259" w14:textId="77777777" w:rsidR="00406F2A" w:rsidRDefault="00406F2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27D6E75" w14:textId="6567919B" w:rsidR="00A56F9A" w:rsidRPr="00A72E80" w:rsidRDefault="00A56F9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72E80">
        <w:rPr>
          <w:rFonts w:ascii="Times New Roman" w:hAnsi="Times New Roman" w:cs="Times New Roman"/>
          <w:color w:val="auto"/>
          <w:sz w:val="22"/>
          <w:szCs w:val="22"/>
        </w:rPr>
        <w:lastRenderedPageBreak/>
        <w:t>Popis záměru:</w:t>
      </w:r>
    </w:p>
    <w:p w14:paraId="11035B58" w14:textId="77777777" w:rsidR="00A56F9A" w:rsidRPr="006839FB" w:rsidRDefault="00A56F9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839FB">
        <w:rPr>
          <w:rFonts w:ascii="Times New Roman" w:hAnsi="Times New Roman" w:cs="Times New Roman"/>
          <w:color w:val="auto"/>
          <w:sz w:val="22"/>
          <w:szCs w:val="22"/>
        </w:rPr>
        <w:t xml:space="preserve">Předmětem předložené dokumentace je přeložka vodovodu u fotbalového hřiště v </w:t>
      </w:r>
      <w:proofErr w:type="spellStart"/>
      <w:r w:rsidRPr="006839FB">
        <w:rPr>
          <w:rFonts w:ascii="Times New Roman" w:hAnsi="Times New Roman" w:cs="Times New Roman"/>
          <w:color w:val="auto"/>
          <w:sz w:val="22"/>
          <w:szCs w:val="22"/>
        </w:rPr>
        <w:t>k.ú</w:t>
      </w:r>
      <w:proofErr w:type="spellEnd"/>
      <w:r w:rsidRPr="006839FB">
        <w:rPr>
          <w:rFonts w:ascii="Times New Roman" w:hAnsi="Times New Roman" w:cs="Times New Roman"/>
          <w:color w:val="auto"/>
          <w:sz w:val="22"/>
          <w:szCs w:val="22"/>
        </w:rPr>
        <w:t xml:space="preserve">. Vřesina u Bílovce. Stávající vodovodní řad bude ve dvou místech zrušen a nahrazen novými úseky.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Jedná se o </w:t>
      </w:r>
      <w:r w:rsidRPr="009420A7">
        <w:rPr>
          <w:rFonts w:ascii="Times New Roman" w:hAnsi="Times New Roman" w:cs="Times New Roman"/>
          <w:color w:val="auto"/>
          <w:sz w:val="22"/>
          <w:szCs w:val="22"/>
        </w:rPr>
        <w:t>přeložk</w:t>
      </w:r>
      <w:r>
        <w:rPr>
          <w:rFonts w:ascii="Times New Roman" w:hAnsi="Times New Roman" w:cs="Times New Roman"/>
          <w:color w:val="auto"/>
          <w:sz w:val="22"/>
          <w:szCs w:val="22"/>
        </w:rPr>
        <w:t>u</w:t>
      </w:r>
      <w:r w:rsidRPr="009420A7">
        <w:rPr>
          <w:rFonts w:ascii="Times New Roman" w:hAnsi="Times New Roman" w:cs="Times New Roman"/>
          <w:color w:val="auto"/>
          <w:sz w:val="22"/>
          <w:szCs w:val="22"/>
        </w:rPr>
        <w:t xml:space="preserve"> vodovodu – původní dva úseky o délkách 65 a 17 m budou zafoukány </w:t>
      </w:r>
      <w:proofErr w:type="spellStart"/>
      <w:r w:rsidRPr="009420A7">
        <w:rPr>
          <w:rFonts w:ascii="Times New Roman" w:hAnsi="Times New Roman" w:cs="Times New Roman"/>
          <w:color w:val="auto"/>
          <w:sz w:val="22"/>
          <w:szCs w:val="22"/>
        </w:rPr>
        <w:t>popílkocementovou</w:t>
      </w:r>
      <w:proofErr w:type="spellEnd"/>
      <w:r w:rsidRPr="009420A7">
        <w:rPr>
          <w:rFonts w:ascii="Times New Roman" w:hAnsi="Times New Roman" w:cs="Times New Roman"/>
          <w:color w:val="auto"/>
          <w:sz w:val="22"/>
          <w:szCs w:val="22"/>
        </w:rPr>
        <w:t xml:space="preserve"> směsí a nově budou realizovány tři úseky o délkách 56,5 m, 14,0 m a 5,0 m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48D3F478" w14:textId="77777777" w:rsidR="00A56F9A" w:rsidRPr="006839FB" w:rsidRDefault="00A56F9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6566D99" w14:textId="77777777" w:rsidR="00A56F9A" w:rsidRPr="006839FB" w:rsidRDefault="00A56F9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839FB">
        <w:rPr>
          <w:rFonts w:ascii="Times New Roman" w:hAnsi="Times New Roman" w:cs="Times New Roman"/>
          <w:color w:val="auto"/>
          <w:sz w:val="22"/>
          <w:szCs w:val="22"/>
        </w:rPr>
        <w:t>Úsek Z01</w:t>
      </w:r>
    </w:p>
    <w:p w14:paraId="3CB73D6E" w14:textId="77777777" w:rsidR="00A56F9A" w:rsidRPr="006839FB" w:rsidRDefault="00A56F9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839FB">
        <w:rPr>
          <w:rFonts w:ascii="Times New Roman" w:hAnsi="Times New Roman" w:cs="Times New Roman"/>
          <w:color w:val="auto"/>
          <w:sz w:val="22"/>
          <w:szCs w:val="22"/>
        </w:rPr>
        <w:t xml:space="preserve">Nové potrubí PE100RC SDR11 PN16 D160x14,50 mm v délce 56,50 m bude napojeno na stávající vodovodní řad DN 100 PVC na pozemku </w:t>
      </w:r>
      <w:proofErr w:type="spellStart"/>
      <w:r w:rsidRPr="006839FB">
        <w:rPr>
          <w:rFonts w:ascii="Times New Roman" w:hAnsi="Times New Roman" w:cs="Times New Roman"/>
          <w:color w:val="auto"/>
          <w:sz w:val="22"/>
          <w:szCs w:val="22"/>
        </w:rPr>
        <w:t>parc</w:t>
      </w:r>
      <w:proofErr w:type="spellEnd"/>
      <w:r w:rsidRPr="006839FB">
        <w:rPr>
          <w:rFonts w:ascii="Times New Roman" w:hAnsi="Times New Roman" w:cs="Times New Roman"/>
          <w:color w:val="auto"/>
          <w:sz w:val="22"/>
          <w:szCs w:val="22"/>
        </w:rPr>
        <w:t xml:space="preserve">. č. 1110/1 v </w:t>
      </w:r>
      <w:proofErr w:type="spellStart"/>
      <w:r w:rsidRPr="006839FB">
        <w:rPr>
          <w:rFonts w:ascii="Times New Roman" w:hAnsi="Times New Roman" w:cs="Times New Roman"/>
          <w:color w:val="auto"/>
          <w:sz w:val="22"/>
          <w:szCs w:val="22"/>
        </w:rPr>
        <w:t>k.ú</w:t>
      </w:r>
      <w:proofErr w:type="spellEnd"/>
      <w:r w:rsidRPr="006839FB">
        <w:rPr>
          <w:rFonts w:ascii="Times New Roman" w:hAnsi="Times New Roman" w:cs="Times New Roman"/>
          <w:color w:val="auto"/>
          <w:sz w:val="22"/>
          <w:szCs w:val="22"/>
        </w:rPr>
        <w:t>. Vřesina u Bílovce v místě odpojení rušeného úseku vodovodu. Místo napojení se nachází ve zpevněné ploše a pokračuje dále směrem k fotbalovému hřišti kde</w:t>
      </w:r>
      <w:r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6839FB">
        <w:rPr>
          <w:rFonts w:ascii="Times New Roman" w:hAnsi="Times New Roman" w:cs="Times New Roman"/>
          <w:color w:val="auto"/>
          <w:sz w:val="22"/>
          <w:szCs w:val="22"/>
        </w:rPr>
        <w:t>se</w:t>
      </w:r>
      <w:r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6839FB">
        <w:rPr>
          <w:rFonts w:ascii="Times New Roman" w:hAnsi="Times New Roman" w:cs="Times New Roman"/>
          <w:color w:val="auto"/>
          <w:sz w:val="22"/>
          <w:szCs w:val="22"/>
        </w:rPr>
        <w:t xml:space="preserve">ve vzdálenosti 4,08 m od napojení mění trasa (LB1) a potrubí vede ve zpevněné ploše kolem stávající zídky. Konec úpravy je v místě napojení na potrubí vodovodu DN 150 PVC. Odpojené potrubí na pozemku </w:t>
      </w:r>
      <w:proofErr w:type="spellStart"/>
      <w:r w:rsidRPr="006839FB">
        <w:rPr>
          <w:rFonts w:ascii="Times New Roman" w:hAnsi="Times New Roman" w:cs="Times New Roman"/>
          <w:color w:val="auto"/>
          <w:sz w:val="22"/>
          <w:szCs w:val="22"/>
        </w:rPr>
        <w:t>parc</w:t>
      </w:r>
      <w:proofErr w:type="spellEnd"/>
      <w:r w:rsidRPr="006839FB">
        <w:rPr>
          <w:rFonts w:ascii="Times New Roman" w:hAnsi="Times New Roman" w:cs="Times New Roman"/>
          <w:color w:val="auto"/>
          <w:sz w:val="22"/>
          <w:szCs w:val="22"/>
        </w:rPr>
        <w:t xml:space="preserve">. č. 1131/16 v </w:t>
      </w:r>
      <w:proofErr w:type="spellStart"/>
      <w:r w:rsidRPr="006839FB">
        <w:rPr>
          <w:rFonts w:ascii="Times New Roman" w:hAnsi="Times New Roman" w:cs="Times New Roman"/>
          <w:color w:val="auto"/>
          <w:sz w:val="22"/>
          <w:szCs w:val="22"/>
        </w:rPr>
        <w:t>k.ú</w:t>
      </w:r>
      <w:proofErr w:type="spellEnd"/>
      <w:r w:rsidRPr="006839FB">
        <w:rPr>
          <w:rFonts w:ascii="Times New Roman" w:hAnsi="Times New Roman" w:cs="Times New Roman"/>
          <w:color w:val="auto"/>
          <w:sz w:val="22"/>
          <w:szCs w:val="22"/>
        </w:rPr>
        <w:t xml:space="preserve">. Vřesina u Bílovce bude zafoukáno </w:t>
      </w:r>
      <w:proofErr w:type="spellStart"/>
      <w:r w:rsidRPr="006839FB">
        <w:rPr>
          <w:rFonts w:ascii="Times New Roman" w:hAnsi="Times New Roman" w:cs="Times New Roman"/>
          <w:color w:val="auto"/>
          <w:sz w:val="22"/>
          <w:szCs w:val="22"/>
        </w:rPr>
        <w:t>cementopopílkovou</w:t>
      </w:r>
      <w:proofErr w:type="spellEnd"/>
      <w:r w:rsidRPr="006839FB">
        <w:rPr>
          <w:rFonts w:ascii="Times New Roman" w:hAnsi="Times New Roman" w:cs="Times New Roman"/>
          <w:color w:val="auto"/>
          <w:sz w:val="22"/>
          <w:szCs w:val="22"/>
        </w:rPr>
        <w:t xml:space="preserve"> směsí v délce 65,00 m a</w:t>
      </w:r>
      <w:r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6839FB">
        <w:rPr>
          <w:rFonts w:ascii="Times New Roman" w:hAnsi="Times New Roman" w:cs="Times New Roman"/>
          <w:color w:val="auto"/>
          <w:sz w:val="22"/>
          <w:szCs w:val="22"/>
        </w:rPr>
        <w:t>ponecháno v zemi.</w:t>
      </w:r>
    </w:p>
    <w:p w14:paraId="5CBC7D4D" w14:textId="77777777" w:rsidR="00A56F9A" w:rsidRPr="006839FB" w:rsidRDefault="00A56F9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61FD2BB" w14:textId="77777777" w:rsidR="00A56F9A" w:rsidRPr="006839FB" w:rsidRDefault="00A56F9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839FB">
        <w:rPr>
          <w:rFonts w:ascii="Times New Roman" w:hAnsi="Times New Roman" w:cs="Times New Roman"/>
          <w:color w:val="auto"/>
          <w:sz w:val="22"/>
          <w:szCs w:val="22"/>
        </w:rPr>
        <w:t>Úsek Z02</w:t>
      </w:r>
    </w:p>
    <w:p w14:paraId="4DE42F04" w14:textId="77777777" w:rsidR="00A56F9A" w:rsidRPr="006839FB" w:rsidRDefault="00A56F9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839FB">
        <w:rPr>
          <w:rFonts w:ascii="Times New Roman" w:hAnsi="Times New Roman" w:cs="Times New Roman"/>
          <w:color w:val="auto"/>
          <w:sz w:val="22"/>
          <w:szCs w:val="22"/>
        </w:rPr>
        <w:t xml:space="preserve">Nové potrubí PE100RC SDR11 PN16 D160x14,50 mm v délce 14,00 m bude napojeno na stávající vodovodní řad DN 150 PVC na pozemku </w:t>
      </w:r>
      <w:proofErr w:type="spellStart"/>
      <w:r w:rsidRPr="006839FB">
        <w:rPr>
          <w:rFonts w:ascii="Times New Roman" w:hAnsi="Times New Roman" w:cs="Times New Roman"/>
          <w:color w:val="auto"/>
          <w:sz w:val="22"/>
          <w:szCs w:val="22"/>
        </w:rPr>
        <w:t>parc</w:t>
      </w:r>
      <w:proofErr w:type="spellEnd"/>
      <w:r w:rsidRPr="006839FB">
        <w:rPr>
          <w:rFonts w:ascii="Times New Roman" w:hAnsi="Times New Roman" w:cs="Times New Roman"/>
          <w:color w:val="auto"/>
          <w:sz w:val="22"/>
          <w:szCs w:val="22"/>
        </w:rPr>
        <w:t xml:space="preserve">. č. 1131/2 v </w:t>
      </w:r>
      <w:proofErr w:type="spellStart"/>
      <w:r w:rsidRPr="006839FB">
        <w:rPr>
          <w:rFonts w:ascii="Times New Roman" w:hAnsi="Times New Roman" w:cs="Times New Roman"/>
          <w:color w:val="auto"/>
          <w:sz w:val="22"/>
          <w:szCs w:val="22"/>
        </w:rPr>
        <w:t>k.ú</w:t>
      </w:r>
      <w:proofErr w:type="spellEnd"/>
      <w:r w:rsidRPr="006839FB">
        <w:rPr>
          <w:rFonts w:ascii="Times New Roman" w:hAnsi="Times New Roman" w:cs="Times New Roman"/>
          <w:color w:val="auto"/>
          <w:sz w:val="22"/>
          <w:szCs w:val="22"/>
        </w:rPr>
        <w:t xml:space="preserve">. Vřesina u Bílovce v místě odpojení rušeného úseku vodovodu. Místo napojení se nachází v nezpevněné ploše. Ve vzdálenosti 2,85 m od napojení mění trasa směr (LB1) a potrubí vede ve přes LB2 k místu napojení na stávající potrubí DN 100 GGG. Na úsek Z02 bude prostřednictvím navrtávacího odbočkového T-kusu přepojena vodovodní přípojka PE 100 RC SDR 11 PN 16 D63x5,8 mm v délce 5,0 m pro objekt č.p. 770, </w:t>
      </w:r>
      <w:proofErr w:type="spellStart"/>
      <w:r w:rsidRPr="006839FB">
        <w:rPr>
          <w:rFonts w:ascii="Times New Roman" w:hAnsi="Times New Roman" w:cs="Times New Roman"/>
          <w:color w:val="auto"/>
          <w:sz w:val="22"/>
          <w:szCs w:val="22"/>
        </w:rPr>
        <w:t>parc</w:t>
      </w:r>
      <w:proofErr w:type="spellEnd"/>
      <w:r w:rsidRPr="006839FB">
        <w:rPr>
          <w:rFonts w:ascii="Times New Roman" w:hAnsi="Times New Roman" w:cs="Times New Roman"/>
          <w:color w:val="auto"/>
          <w:sz w:val="22"/>
          <w:szCs w:val="22"/>
        </w:rPr>
        <w:t xml:space="preserve">. č. 1132 v </w:t>
      </w:r>
      <w:proofErr w:type="spellStart"/>
      <w:r w:rsidRPr="006839FB">
        <w:rPr>
          <w:rFonts w:ascii="Times New Roman" w:hAnsi="Times New Roman" w:cs="Times New Roman"/>
          <w:color w:val="auto"/>
          <w:sz w:val="22"/>
          <w:szCs w:val="22"/>
        </w:rPr>
        <w:t>k.ú</w:t>
      </w:r>
      <w:proofErr w:type="spellEnd"/>
      <w:r w:rsidRPr="006839FB">
        <w:rPr>
          <w:rFonts w:ascii="Times New Roman" w:hAnsi="Times New Roman" w:cs="Times New Roman"/>
          <w:color w:val="auto"/>
          <w:sz w:val="22"/>
          <w:szCs w:val="22"/>
        </w:rPr>
        <w:t>. Vřesina u Bílovce.</w:t>
      </w:r>
    </w:p>
    <w:p w14:paraId="45EC998C" w14:textId="77777777" w:rsidR="00A56F9A" w:rsidRDefault="00A56F9A" w:rsidP="00A56F9A">
      <w:pPr>
        <w:jc w:val="both"/>
        <w:rPr>
          <w:sz w:val="22"/>
          <w:szCs w:val="22"/>
        </w:rPr>
      </w:pPr>
    </w:p>
    <w:p w14:paraId="20CB7BAF" w14:textId="77777777" w:rsidR="00A56F9A" w:rsidRPr="009420A7" w:rsidRDefault="00A56F9A" w:rsidP="00A56F9A">
      <w:pPr>
        <w:jc w:val="both"/>
        <w:rPr>
          <w:sz w:val="22"/>
          <w:szCs w:val="22"/>
        </w:rPr>
      </w:pPr>
      <w:r>
        <w:rPr>
          <w:sz w:val="22"/>
          <w:szCs w:val="22"/>
        </w:rPr>
        <w:t>V předložené dokumentaci je uveden soupis vzniklých odpadů a způsob nakládání s odpady, které jsou v souladu s povinnostmi vyplývajícími ze zákona č. 541/2020 Sb., o odpadech, ve znění pozdějších předpisů a vyhláškou č. 273/2021 Sb., o podrobnostech nakládání s odpady, ve znění pozdějších předpisů. Odpady vzniklé stavební činností budou shromažďovány utříděné podle jednotlivých druhů a kategorií ve shromažďovacích prostředcích v místě stavby, budou zabezpečeny před nežádoucím znehodnocením, odcizením nebo únikem a následně předány původcem v souladu s hierarchií odpadového hospodářství podle </w:t>
      </w:r>
      <w:proofErr w:type="spellStart"/>
      <w:r>
        <w:rPr>
          <w:sz w:val="22"/>
          <w:szCs w:val="22"/>
        </w:rPr>
        <w:t>ust</w:t>
      </w:r>
      <w:proofErr w:type="spellEnd"/>
      <w:r>
        <w:rPr>
          <w:sz w:val="22"/>
          <w:szCs w:val="22"/>
        </w:rPr>
        <w:t xml:space="preserve">. § 13 odst. 1 zákona č. 541/2020 Sb., o odpadech, ve znění pozdějších předpisů. </w:t>
      </w:r>
      <w:r w:rsidRPr="009420A7">
        <w:rPr>
          <w:sz w:val="22"/>
          <w:szCs w:val="22"/>
        </w:rPr>
        <w:t>Na základě předložených podkladů a uvedených skutečností lze konstatovat, že předložený záměr je z pohledu zájmů chráněných zákonem č. 541/2020 Sb., o odpadech, ve znění pozdějších předpisů, přípustný.</w:t>
      </w:r>
    </w:p>
    <w:p w14:paraId="3954AAA9" w14:textId="77777777" w:rsidR="00A56F9A" w:rsidRDefault="00A56F9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023F72E" w14:textId="77777777" w:rsidR="00A56F9A" w:rsidRPr="00626078" w:rsidRDefault="00A56F9A" w:rsidP="00A56F9A">
      <w:pPr>
        <w:jc w:val="both"/>
        <w:rPr>
          <w:bCs/>
          <w:sz w:val="22"/>
          <w:szCs w:val="22"/>
        </w:rPr>
      </w:pPr>
      <w:r w:rsidRPr="00626078">
        <w:rPr>
          <w:bCs/>
          <w:sz w:val="22"/>
          <w:szCs w:val="22"/>
        </w:rPr>
        <w:t xml:space="preserve">Část trasy přeložky vodovodu je navržena v souběhu s pravým břehem vodního toku </w:t>
      </w:r>
      <w:proofErr w:type="spellStart"/>
      <w:r w:rsidRPr="00626078">
        <w:rPr>
          <w:bCs/>
          <w:sz w:val="22"/>
          <w:szCs w:val="22"/>
        </w:rPr>
        <w:t>Porubka</w:t>
      </w:r>
      <w:proofErr w:type="spellEnd"/>
      <w:r w:rsidRPr="00626078">
        <w:rPr>
          <w:bCs/>
          <w:sz w:val="22"/>
          <w:szCs w:val="22"/>
        </w:rPr>
        <w:t xml:space="preserve"> v cca ř.km 8,925.</w:t>
      </w:r>
    </w:p>
    <w:p w14:paraId="7ECE54C2" w14:textId="77777777" w:rsidR="00A56F9A" w:rsidRPr="00D4364C" w:rsidRDefault="00A56F9A" w:rsidP="00A56F9A">
      <w:pPr>
        <w:jc w:val="both"/>
        <w:rPr>
          <w:bCs/>
          <w:sz w:val="22"/>
          <w:szCs w:val="22"/>
        </w:rPr>
      </w:pPr>
      <w:r w:rsidRPr="00626078">
        <w:rPr>
          <w:bCs/>
          <w:sz w:val="22"/>
          <w:szCs w:val="22"/>
        </w:rPr>
        <w:t xml:space="preserve">Záplavové území vodního toku </w:t>
      </w:r>
      <w:proofErr w:type="spellStart"/>
      <w:r w:rsidRPr="00626078">
        <w:rPr>
          <w:bCs/>
          <w:sz w:val="22"/>
          <w:szCs w:val="22"/>
        </w:rPr>
        <w:t>Porubka</w:t>
      </w:r>
      <w:proofErr w:type="spellEnd"/>
      <w:r w:rsidRPr="00626078">
        <w:rPr>
          <w:bCs/>
          <w:sz w:val="22"/>
          <w:szCs w:val="22"/>
        </w:rPr>
        <w:t>, ve smyslu § 66 Zákona o vodách č. 254/2001 Sb., bylo</w:t>
      </w:r>
      <w:r>
        <w:rPr>
          <w:bCs/>
          <w:sz w:val="22"/>
          <w:szCs w:val="22"/>
        </w:rPr>
        <w:t xml:space="preserve"> </w:t>
      </w:r>
      <w:r w:rsidRPr="00626078">
        <w:rPr>
          <w:bCs/>
          <w:sz w:val="22"/>
          <w:szCs w:val="22"/>
        </w:rPr>
        <w:t>v zájmovém úseku stanoveno MM Ostrava dne 17.8.2023 s č. j. SMO/505775/23/OZP/</w:t>
      </w:r>
      <w:proofErr w:type="spellStart"/>
      <w:r w:rsidRPr="00626078">
        <w:rPr>
          <w:bCs/>
          <w:sz w:val="22"/>
          <w:szCs w:val="22"/>
        </w:rPr>
        <w:t>Ktr</w:t>
      </w:r>
      <w:proofErr w:type="spellEnd"/>
      <w:r w:rsidRPr="00626078">
        <w:rPr>
          <w:bCs/>
          <w:sz w:val="22"/>
          <w:szCs w:val="22"/>
        </w:rPr>
        <w:t>. Z</w:t>
      </w:r>
      <w:r>
        <w:rPr>
          <w:bCs/>
          <w:sz w:val="22"/>
          <w:szCs w:val="22"/>
        </w:rPr>
        <w:t> </w:t>
      </w:r>
      <w:r w:rsidRPr="00626078">
        <w:rPr>
          <w:bCs/>
          <w:sz w:val="22"/>
          <w:szCs w:val="22"/>
        </w:rPr>
        <w:t>map</w:t>
      </w:r>
      <w:r>
        <w:rPr>
          <w:bCs/>
          <w:sz w:val="22"/>
          <w:szCs w:val="22"/>
        </w:rPr>
        <w:t xml:space="preserve"> </w:t>
      </w:r>
      <w:r w:rsidRPr="00626078">
        <w:rPr>
          <w:bCs/>
          <w:sz w:val="22"/>
          <w:szCs w:val="22"/>
        </w:rPr>
        <w:t>záplavového území vyplývá, že část trasy se nachází v záplavovém území při stoletém průtoku mimo</w:t>
      </w:r>
      <w:r>
        <w:rPr>
          <w:bCs/>
          <w:sz w:val="22"/>
          <w:szCs w:val="22"/>
        </w:rPr>
        <w:t xml:space="preserve"> </w:t>
      </w:r>
      <w:r w:rsidRPr="00626078">
        <w:rPr>
          <w:bCs/>
          <w:sz w:val="22"/>
          <w:szCs w:val="22"/>
        </w:rPr>
        <w:t>aktivní zónu.</w:t>
      </w:r>
      <w:r>
        <w:rPr>
          <w:bCs/>
          <w:sz w:val="22"/>
          <w:szCs w:val="22"/>
        </w:rPr>
        <w:t xml:space="preserve"> Záměr tak </w:t>
      </w:r>
      <w:r w:rsidRPr="00CB4B9E">
        <w:rPr>
          <w:bCs/>
          <w:sz w:val="22"/>
          <w:szCs w:val="22"/>
        </w:rPr>
        <w:t>podléhá udělení souhlasu podle § 17 odst. 1 písm. a)</w:t>
      </w:r>
      <w:r>
        <w:rPr>
          <w:bCs/>
          <w:sz w:val="22"/>
          <w:szCs w:val="22"/>
        </w:rPr>
        <w:t xml:space="preserve"> a c)</w:t>
      </w:r>
      <w:r w:rsidRPr="00CB4B9E">
        <w:rPr>
          <w:bCs/>
          <w:sz w:val="22"/>
          <w:szCs w:val="22"/>
        </w:rPr>
        <w:t xml:space="preserve"> zákona č. 254/2001 Sb., o vodách a o změně některých zákonů, v platném znění, který se nahrazuje tímto jednotným environmentálním stanoviskem.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Magistrát města Ostravy plánovaný stavební záměr posoudil a dospěl k závěru, že navrženým řešením nedojde k ohrožení zájmů chráněných zákonem č. 254/2001 Sb., </w:t>
      </w:r>
      <w:r>
        <w:rPr>
          <w:bCs/>
          <w:sz w:val="22"/>
          <w:szCs w:val="22"/>
        </w:rPr>
        <w:t>o vodách a o změně některých zákonů, v platném znění</w:t>
      </w:r>
      <w:r>
        <w:rPr>
          <w:sz w:val="22"/>
          <w:szCs w:val="22"/>
        </w:rPr>
        <w:t xml:space="preserve"> a předpisy vydanými k jeho provedení a zvláštními právními předpisy.  Magistrát města Ostravy rovněž posoudil záměr podle § 23a zákona č. 254/2001 Sb., </w:t>
      </w:r>
      <w:r>
        <w:rPr>
          <w:bCs/>
          <w:sz w:val="22"/>
          <w:szCs w:val="22"/>
        </w:rPr>
        <w:t>o vodách a o změně některých zákonů, v platném znění</w:t>
      </w:r>
      <w:r>
        <w:rPr>
          <w:sz w:val="22"/>
          <w:szCs w:val="22"/>
        </w:rPr>
        <w:t xml:space="preserve"> a shledal, že vzhledem k charakteru, rozsahu a lokalizaci předmětného záměru lze předpokládat, že jeho realizací nedojde ke zhoršení chemického stavu a ekologického stavu dotčených útvarů povrchových vod a chemického stavu a kvantitativního stavu útvarů podzemních vod, a že nebude mít za následek nedosažení dobrého stavu/potenciálu vod.  Magistrát města Ostravy měl při posuzování záměru k dispozici všechny podklady, nezbytné k tomu, aby vycházel ze stavu, o němž nejsou důvodné pochybnosti dle § 3 zákona 500/2004 Sb., správní řád, v platném znění, projektová dokumentace je přehledná, úplná a navrženým technickým řešením je dostatečně prokázáno, že nedojde k negativnímu ovlivnění zájmů chráněných zákonem č. 254/2001 Sb</w:t>
      </w:r>
      <w:r w:rsidRPr="00F61578">
        <w:rPr>
          <w:sz w:val="22"/>
          <w:szCs w:val="22"/>
        </w:rPr>
        <w:t>.,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o vodách a o změně některých zákonů, v platném znění</w:t>
      </w:r>
      <w:r w:rsidRPr="00F61578">
        <w:rPr>
          <w:sz w:val="22"/>
          <w:szCs w:val="22"/>
        </w:rPr>
        <w:t xml:space="preserve"> a záměr je tedy přípustný.</w:t>
      </w:r>
    </w:p>
    <w:p w14:paraId="4C968765" w14:textId="77777777" w:rsidR="00A56F9A" w:rsidRDefault="00A56F9A" w:rsidP="00A56F9A">
      <w:pPr>
        <w:jc w:val="both"/>
        <w:rPr>
          <w:sz w:val="22"/>
          <w:szCs w:val="22"/>
        </w:rPr>
      </w:pPr>
    </w:p>
    <w:p w14:paraId="45D50BBA" w14:textId="77777777" w:rsidR="00A56F9A" w:rsidRPr="009420A7" w:rsidRDefault="00A56F9A" w:rsidP="00A56F9A">
      <w:pPr>
        <w:jc w:val="both"/>
        <w:rPr>
          <w:sz w:val="22"/>
          <w:szCs w:val="22"/>
        </w:rPr>
      </w:pPr>
      <w:r w:rsidRPr="009420A7">
        <w:rPr>
          <w:sz w:val="22"/>
          <w:szCs w:val="22"/>
        </w:rPr>
        <w:t xml:space="preserve">Přestože je záměr situován do údolní nivy vodního toku, nejedná se vzhledem k charakteru dotčené části údolní nivy (antropogenně pozměněna) o významný krajinný prvek ve smyslu </w:t>
      </w:r>
      <w:proofErr w:type="spellStart"/>
      <w:r w:rsidRPr="009420A7">
        <w:rPr>
          <w:sz w:val="22"/>
          <w:szCs w:val="22"/>
        </w:rPr>
        <w:t>ust</w:t>
      </w:r>
      <w:proofErr w:type="spellEnd"/>
      <w:r w:rsidRPr="009420A7">
        <w:rPr>
          <w:sz w:val="22"/>
          <w:szCs w:val="22"/>
        </w:rPr>
        <w:t xml:space="preserve">. § 3 odst. 1 písm. b) zákona </w:t>
      </w:r>
      <w:r w:rsidRPr="009420A7">
        <w:rPr>
          <w:sz w:val="22"/>
          <w:szCs w:val="22"/>
        </w:rPr>
        <w:lastRenderedPageBreak/>
        <w:t>č.</w:t>
      </w:r>
      <w:r>
        <w:rPr>
          <w:sz w:val="22"/>
          <w:szCs w:val="22"/>
        </w:rPr>
        <w:t> </w:t>
      </w:r>
      <w:r w:rsidRPr="009420A7">
        <w:rPr>
          <w:sz w:val="22"/>
          <w:szCs w:val="22"/>
        </w:rPr>
        <w:t xml:space="preserve">114/1992 Sb., o ochraně přírody a krajiny, ve znění pozdějších předpisů. Záměr si vyžádá kácení menších dřevin, k jejichž kácení, s ohledem na splnění podmínek </w:t>
      </w:r>
      <w:proofErr w:type="spellStart"/>
      <w:r w:rsidRPr="009420A7">
        <w:rPr>
          <w:sz w:val="22"/>
          <w:szCs w:val="22"/>
        </w:rPr>
        <w:t>ust</w:t>
      </w:r>
      <w:proofErr w:type="spellEnd"/>
      <w:r w:rsidRPr="009420A7">
        <w:rPr>
          <w:sz w:val="22"/>
          <w:szCs w:val="22"/>
        </w:rPr>
        <w:t>. § 3 vyhlášky č. 189/2013 Sb., o ochraně dřevin a</w:t>
      </w:r>
      <w:r>
        <w:rPr>
          <w:sz w:val="22"/>
          <w:szCs w:val="22"/>
        </w:rPr>
        <w:t> </w:t>
      </w:r>
      <w:r w:rsidRPr="009420A7">
        <w:rPr>
          <w:sz w:val="22"/>
          <w:szCs w:val="22"/>
        </w:rPr>
        <w:t xml:space="preserve">povolování jejich kácení, ve znění pozdějších předpisů, není zapotřebí povolení dle </w:t>
      </w:r>
      <w:proofErr w:type="spellStart"/>
      <w:r w:rsidRPr="009420A7">
        <w:rPr>
          <w:sz w:val="22"/>
          <w:szCs w:val="22"/>
        </w:rPr>
        <w:t>ust</w:t>
      </w:r>
      <w:proofErr w:type="spellEnd"/>
      <w:r w:rsidRPr="009420A7">
        <w:rPr>
          <w:sz w:val="22"/>
          <w:szCs w:val="22"/>
        </w:rPr>
        <w:t>. § 8 odst. 1 zákona č.</w:t>
      </w:r>
      <w:r>
        <w:rPr>
          <w:sz w:val="22"/>
          <w:szCs w:val="22"/>
        </w:rPr>
        <w:t> </w:t>
      </w:r>
      <w:r w:rsidRPr="009420A7">
        <w:rPr>
          <w:sz w:val="22"/>
          <w:szCs w:val="22"/>
        </w:rPr>
        <w:t xml:space="preserve">114/1992 Sb., o ochraně přírody a krajiny, ve znění pozdějších předpisů. </w:t>
      </w:r>
      <w:r w:rsidRPr="009420A7">
        <w:rPr>
          <w:color w:val="000000"/>
          <w:sz w:val="22"/>
          <w:szCs w:val="22"/>
        </w:rPr>
        <w:t xml:space="preserve">Vzhledem k tomu, že se záměrem dotčené pozemky dle Územního plánu Vřesiny nachází v zastavěném území, pro které je územním plánem stanoveno plošné a prostorové uspořádání a podmínky ochrany krajinného rázu dohodnuté s orgánem ochrany přírody, není v souladu s </w:t>
      </w:r>
      <w:proofErr w:type="spellStart"/>
      <w:r w:rsidRPr="009420A7">
        <w:rPr>
          <w:color w:val="000000"/>
          <w:sz w:val="22"/>
          <w:szCs w:val="22"/>
        </w:rPr>
        <w:t>ust</w:t>
      </w:r>
      <w:proofErr w:type="spellEnd"/>
      <w:r w:rsidRPr="009420A7">
        <w:rPr>
          <w:color w:val="000000"/>
          <w:sz w:val="22"/>
          <w:szCs w:val="22"/>
        </w:rPr>
        <w:t xml:space="preserve">. § 12 odst. 4 </w:t>
      </w:r>
      <w:r w:rsidRPr="009420A7">
        <w:rPr>
          <w:sz w:val="22"/>
          <w:szCs w:val="22"/>
        </w:rPr>
        <w:t xml:space="preserve">zákona č. 114/1992 Sb., o ochraně přírody a krajiny, ve znění pozdějších předpisů </w:t>
      </w:r>
      <w:r w:rsidRPr="009420A7">
        <w:rPr>
          <w:color w:val="000000"/>
          <w:sz w:val="22"/>
          <w:szCs w:val="22"/>
        </w:rPr>
        <w:t>vliv záměru na krajinný ráz posuzován.</w:t>
      </w:r>
      <w:r w:rsidRPr="009420A7">
        <w:rPr>
          <w:sz w:val="22"/>
          <w:szCs w:val="22"/>
        </w:rPr>
        <w:t xml:space="preserve"> </w:t>
      </w:r>
      <w:r w:rsidRPr="009420A7">
        <w:rPr>
          <w:color w:val="000000"/>
          <w:sz w:val="22"/>
          <w:szCs w:val="22"/>
        </w:rPr>
        <w:t xml:space="preserve">S ohledem na výše uvedené a po posouzení žádosti včetně dokumentace pro povolení záměru a dalších náležitostí stanovených § 83a </w:t>
      </w:r>
      <w:r w:rsidRPr="009420A7">
        <w:rPr>
          <w:sz w:val="22"/>
          <w:szCs w:val="22"/>
        </w:rPr>
        <w:t>zákona č. 114/1992 Sb., o</w:t>
      </w:r>
      <w:r>
        <w:rPr>
          <w:sz w:val="22"/>
          <w:szCs w:val="22"/>
        </w:rPr>
        <w:t> </w:t>
      </w:r>
      <w:r w:rsidRPr="009420A7">
        <w:rPr>
          <w:sz w:val="22"/>
          <w:szCs w:val="22"/>
        </w:rPr>
        <w:t>ochraně přírody a krajiny, ve znění pozdějších předpisů</w:t>
      </w:r>
      <w:r w:rsidRPr="009420A7">
        <w:rPr>
          <w:color w:val="000000"/>
          <w:sz w:val="22"/>
          <w:szCs w:val="22"/>
        </w:rPr>
        <w:t xml:space="preserve"> lze konstatovat, že t</w:t>
      </w:r>
      <w:r w:rsidRPr="009420A7">
        <w:rPr>
          <w:sz w:val="22"/>
          <w:szCs w:val="22"/>
        </w:rPr>
        <w:t xml:space="preserve">oto jednotné environmentální stanovisko nenahrazuje žádný správní úkon dle </w:t>
      </w:r>
      <w:proofErr w:type="spellStart"/>
      <w:r w:rsidRPr="009420A7">
        <w:rPr>
          <w:sz w:val="22"/>
          <w:szCs w:val="22"/>
        </w:rPr>
        <w:t>ust</w:t>
      </w:r>
      <w:proofErr w:type="spellEnd"/>
      <w:r w:rsidRPr="009420A7">
        <w:rPr>
          <w:sz w:val="22"/>
          <w:szCs w:val="22"/>
        </w:rPr>
        <w:t>. 83 odst. 8 zákona č. 114/1992 Sb., o ochraně přírody a</w:t>
      </w:r>
      <w:r>
        <w:rPr>
          <w:sz w:val="22"/>
          <w:szCs w:val="22"/>
        </w:rPr>
        <w:t> </w:t>
      </w:r>
      <w:r w:rsidRPr="009420A7">
        <w:rPr>
          <w:sz w:val="22"/>
          <w:szCs w:val="22"/>
        </w:rPr>
        <w:t xml:space="preserve">krajiny, ve znění pozdějších předpisů, a že je </w:t>
      </w:r>
      <w:r w:rsidRPr="009420A7">
        <w:rPr>
          <w:color w:val="000000"/>
          <w:sz w:val="22"/>
          <w:szCs w:val="22"/>
        </w:rPr>
        <w:t xml:space="preserve">předložený záměr z pohledu zájmů chráněných </w:t>
      </w:r>
      <w:r w:rsidRPr="009420A7">
        <w:rPr>
          <w:sz w:val="22"/>
          <w:szCs w:val="22"/>
        </w:rPr>
        <w:t>zákonem č.</w:t>
      </w:r>
      <w:r>
        <w:rPr>
          <w:sz w:val="22"/>
          <w:szCs w:val="22"/>
        </w:rPr>
        <w:t> </w:t>
      </w:r>
      <w:r w:rsidRPr="009420A7">
        <w:rPr>
          <w:sz w:val="22"/>
          <w:szCs w:val="22"/>
        </w:rPr>
        <w:t>114/1992 Sb., o ochraně přírody a krajiny, ve znění pozdějších předpisů, přípustný.</w:t>
      </w:r>
    </w:p>
    <w:p w14:paraId="192FB6D7" w14:textId="77777777" w:rsidR="00A56F9A" w:rsidRPr="00503D59" w:rsidRDefault="00A56F9A" w:rsidP="00A56F9A">
      <w:pPr>
        <w:jc w:val="both"/>
        <w:rPr>
          <w:sz w:val="22"/>
          <w:szCs w:val="22"/>
        </w:rPr>
      </w:pPr>
    </w:p>
    <w:p w14:paraId="56860888" w14:textId="77777777" w:rsidR="00A56F9A" w:rsidRPr="009420A7" w:rsidRDefault="00A56F9A" w:rsidP="00A56F9A">
      <w:pPr>
        <w:jc w:val="both"/>
        <w:rPr>
          <w:sz w:val="22"/>
          <w:szCs w:val="22"/>
        </w:rPr>
      </w:pPr>
      <w:bookmarkStart w:id="3" w:name="_Hlk212105700"/>
      <w:r w:rsidRPr="009420A7">
        <w:rPr>
          <w:sz w:val="22"/>
          <w:szCs w:val="22"/>
        </w:rPr>
        <w:t>Předmětný záměr se nedotýká působnosti či zájmů chráněných zákonem č. 334/1992 Sb., o ochraně zemědělského půdního fondu, ve znění pozdějších předpisů, zákonem č. 289/1995 Sb., o lesích a o změně a</w:t>
      </w:r>
      <w:r>
        <w:rPr>
          <w:sz w:val="22"/>
          <w:szCs w:val="22"/>
        </w:rPr>
        <w:t> </w:t>
      </w:r>
      <w:r w:rsidRPr="009420A7">
        <w:rPr>
          <w:sz w:val="22"/>
          <w:szCs w:val="22"/>
        </w:rPr>
        <w:t>doplnění některých zákonů, ve znění pozdějších předpisů, zákonem č. 62/1988 Sb., o geologických pracích a o Českém geologickém úřadu, ve znění pozdějších předpisů, zákonem č. 256/2001 Sb., o pohřebnictví, ve</w:t>
      </w:r>
      <w:r>
        <w:rPr>
          <w:sz w:val="22"/>
          <w:szCs w:val="22"/>
        </w:rPr>
        <w:t> </w:t>
      </w:r>
      <w:r w:rsidRPr="009420A7">
        <w:rPr>
          <w:sz w:val="22"/>
          <w:szCs w:val="22"/>
        </w:rPr>
        <w:t>znění pozdějších předpisů, zákonem č. 201/2012 Sb., o ochraně ovzduší, ve znění pozdějších předpisů, zákonem č. 224/2015 Sb., o prevenci závažných havárií, ve znění pozdějších předpisů.</w:t>
      </w:r>
    </w:p>
    <w:bookmarkEnd w:id="3"/>
    <w:p w14:paraId="6F022C9C" w14:textId="77777777" w:rsidR="00A56F9A" w:rsidRDefault="00A56F9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1764965" w14:textId="77777777" w:rsidR="00A56F9A" w:rsidRPr="00DC4077" w:rsidRDefault="00A56F9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C4077">
        <w:rPr>
          <w:rFonts w:ascii="Times New Roman" w:hAnsi="Times New Roman" w:cs="Times New Roman"/>
          <w:color w:val="auto"/>
          <w:sz w:val="22"/>
          <w:szCs w:val="22"/>
        </w:rPr>
        <w:t xml:space="preserve">Vzhledem k tomu, že předmětný záměr je z hlediska vlivů na všechny dotčené složky životního prostředí přípustný, dospěl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MMO </w:t>
      </w:r>
      <w:r w:rsidRPr="00DC4077">
        <w:rPr>
          <w:rFonts w:ascii="Times New Roman" w:hAnsi="Times New Roman" w:cs="Times New Roman"/>
          <w:color w:val="auto"/>
          <w:sz w:val="22"/>
          <w:szCs w:val="22"/>
        </w:rPr>
        <w:t xml:space="preserve">k závěru, že záměr lze ve vztahu k zájmům chráněným na úseku ochrany životního prostředí realizovat, a tedy vydat souhlasné jednotné environmentální stanovisko. </w:t>
      </w:r>
    </w:p>
    <w:p w14:paraId="71EA70BE" w14:textId="77777777" w:rsidR="00A56F9A" w:rsidRDefault="00A56F9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9F42D0C" w14:textId="77777777" w:rsidR="00A56F9A" w:rsidRPr="00DC4077" w:rsidRDefault="00A56F9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C4077">
        <w:rPr>
          <w:rFonts w:ascii="Times New Roman" w:hAnsi="Times New Roman" w:cs="Times New Roman"/>
          <w:color w:val="auto"/>
          <w:sz w:val="22"/>
          <w:szCs w:val="22"/>
        </w:rPr>
        <w:t>Platnost tohoto závazného stanoviska je 5 let ode dne jeho vydání s tím, že může být na žádost žadatele prodloužena v souladu s</w:t>
      </w:r>
      <w:r>
        <w:rPr>
          <w:rFonts w:ascii="Times New Roman" w:hAnsi="Times New Roman" w:cs="Times New Roman"/>
          <w:color w:val="auto"/>
          <w:sz w:val="22"/>
          <w:szCs w:val="22"/>
        </w:rPr>
        <w:t> </w:t>
      </w:r>
      <w:proofErr w:type="spellStart"/>
      <w:r>
        <w:rPr>
          <w:rFonts w:ascii="Times New Roman" w:hAnsi="Times New Roman" w:cs="Times New Roman"/>
          <w:color w:val="auto"/>
          <w:sz w:val="22"/>
          <w:szCs w:val="22"/>
        </w:rPr>
        <w:t>ust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Pr="00DC4077">
        <w:rPr>
          <w:rFonts w:ascii="Times New Roman" w:hAnsi="Times New Roman" w:cs="Times New Roman"/>
          <w:color w:val="auto"/>
          <w:sz w:val="22"/>
          <w:szCs w:val="22"/>
        </w:rPr>
        <w:t xml:space="preserve">§ 7 odst. 2 ZJES. </w:t>
      </w:r>
    </w:p>
    <w:p w14:paraId="3771014C" w14:textId="77777777" w:rsidR="00A56F9A" w:rsidRPr="00DC4077" w:rsidRDefault="00A56F9A" w:rsidP="00A56F9A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054B9595" w14:textId="77777777" w:rsidR="00A56F9A" w:rsidRDefault="00A56F9A" w:rsidP="00A56F9A">
      <w:pPr>
        <w:pStyle w:val="Default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Poučení:</w:t>
      </w:r>
    </w:p>
    <w:p w14:paraId="3FB627DB" w14:textId="77777777" w:rsidR="00A56F9A" w:rsidRPr="00961A5B" w:rsidRDefault="00A56F9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61A5B">
        <w:rPr>
          <w:rFonts w:ascii="Times New Roman" w:hAnsi="Times New Roman" w:cs="Times New Roman"/>
          <w:color w:val="auto"/>
          <w:sz w:val="22"/>
          <w:szCs w:val="22"/>
        </w:rPr>
        <w:t xml:space="preserve">Závazné stanovisko ve smyslu § 149 správního řádu není samostatným rozhodnutím a nelze se proti němu odvolat. Jeho obsah je závazný pro výrokovou část správního rozhodnutí vydávaného v následném řízení podle § 1 ZJES. Obsah závazného stanoviska lze napadnout v rámci odvolání proti rozhodnutí, které bylo závazným stanoviskem podmíněno, postupem dle ustanovení § 149 odst. 7 správního řádu. </w:t>
      </w:r>
    </w:p>
    <w:p w14:paraId="4A23D546" w14:textId="77777777" w:rsidR="00A56F9A" w:rsidRDefault="00A56F9A" w:rsidP="00A56F9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BB9BAAA" w14:textId="77777777" w:rsidR="00A56F9A" w:rsidRPr="00BA0E15" w:rsidRDefault="00A56F9A" w:rsidP="00A56F9A">
      <w:pPr>
        <w:pStyle w:val="Default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F69B7">
        <w:rPr>
          <w:rFonts w:ascii="Arial" w:hAnsi="Arial" w:cs="Arial"/>
          <w:b/>
          <w:bCs/>
          <w:color w:val="auto"/>
          <w:sz w:val="20"/>
          <w:szCs w:val="20"/>
        </w:rPr>
        <w:t>Upozornění:</w:t>
      </w:r>
    </w:p>
    <w:p w14:paraId="7F3AFC99" w14:textId="77777777" w:rsidR="00A56F9A" w:rsidRDefault="00A56F9A" w:rsidP="00A56F9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bookmarkStart w:id="4" w:name="_Hlk171404563"/>
      <w:r w:rsidRPr="00B67FCA">
        <w:rPr>
          <w:rFonts w:ascii="Times New Roman" w:hAnsi="Times New Roman" w:cs="Times New Roman"/>
          <w:sz w:val="22"/>
          <w:szCs w:val="22"/>
        </w:rPr>
        <w:t xml:space="preserve">Dle § 93a </w:t>
      </w:r>
      <w:r w:rsidRPr="00B67FCA">
        <w:rPr>
          <w:rFonts w:ascii="Times New Roman" w:hAnsi="Times New Roman" w:cs="Times New Roman"/>
          <w:color w:val="auto"/>
          <w:sz w:val="22"/>
          <w:szCs w:val="22"/>
        </w:rPr>
        <w:t>zákona č. 541/2020 Sb., o odpadech, ve znění pozdějších předpisů, p</w:t>
      </w:r>
      <w:r w:rsidRPr="00B67FC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o provedení změny dokončené stavby, terénní úpravy nebo odstranění stavby, které podléhají povolení podle stavebního zákona, je stavebník povinen neprodleně zaslat </w:t>
      </w:r>
      <w:r w:rsidRPr="003944D0">
        <w:rPr>
          <w:rFonts w:ascii="Times New Roman" w:hAnsi="Times New Roman" w:cs="Times New Roman"/>
          <w:sz w:val="22"/>
          <w:szCs w:val="22"/>
          <w:shd w:val="clear" w:color="auto" w:fill="FFFFFF"/>
        </w:rPr>
        <w:t>Magistrát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u</w:t>
      </w:r>
      <w:r w:rsidRPr="003944D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města Ostravy, odbor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u</w:t>
      </w:r>
      <w:r w:rsidRPr="003944D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ochrany životního prostředí</w:t>
      </w:r>
      <w:r w:rsidRPr="00B67FC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doklady prokazující, že veškeré opětovně použité stavební výrobky, využité vedlejší produkty a stavební výrobky, které přestaly být odpadem, byly využity v souladu s tímto zákonem a že veškeré získané materiály jsou stavebními výrobky nebo vedlejšími produkty, které se nestaly odpadem, nebo s nimi bylo naloženo jako s odpady v souladu s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 </w:t>
      </w:r>
      <w:r w:rsidRPr="00B67FCA">
        <w:rPr>
          <w:rFonts w:ascii="Times New Roman" w:hAnsi="Times New Roman" w:cs="Times New Roman"/>
          <w:sz w:val="22"/>
          <w:szCs w:val="22"/>
          <w:shd w:val="clear" w:color="auto" w:fill="FFFFFF"/>
        </w:rPr>
        <w:t>tímto zákonem a hierarchií odpadového hospodářství.</w:t>
      </w:r>
    </w:p>
    <w:p w14:paraId="14F9688E" w14:textId="77777777" w:rsidR="00A56F9A" w:rsidRPr="00B67FCA" w:rsidRDefault="00A56F9A" w:rsidP="00A56F9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bookmarkEnd w:id="4"/>
    <w:p w14:paraId="3F2CC383" w14:textId="77777777" w:rsidR="00A56F9A" w:rsidRPr="00E87EAB" w:rsidRDefault="00A56F9A" w:rsidP="00A56F9A">
      <w:pPr>
        <w:tabs>
          <w:tab w:val="left" w:pos="2268"/>
        </w:tabs>
        <w:jc w:val="both"/>
        <w:rPr>
          <w:sz w:val="22"/>
          <w:szCs w:val="22"/>
        </w:rPr>
      </w:pPr>
      <w:r w:rsidRPr="00E87EAB">
        <w:rPr>
          <w:sz w:val="22"/>
          <w:szCs w:val="22"/>
        </w:rPr>
        <w:t>Stavbou a jejím užíváním nesmí dojít ke znečištění podzemních ani povrchových vod a ke zhoršení odtokových poměrů na předmětné lokalitě.</w:t>
      </w:r>
    </w:p>
    <w:p w14:paraId="33554DB6" w14:textId="77777777" w:rsidR="00A56F9A" w:rsidRDefault="00A56F9A" w:rsidP="00A56F9A">
      <w:pPr>
        <w:tabs>
          <w:tab w:val="left" w:pos="2268"/>
        </w:tabs>
        <w:spacing w:before="120"/>
        <w:jc w:val="both"/>
        <w:rPr>
          <w:sz w:val="22"/>
          <w:szCs w:val="22"/>
        </w:rPr>
      </w:pPr>
      <w:r w:rsidRPr="00E87EAB">
        <w:rPr>
          <w:sz w:val="22"/>
          <w:szCs w:val="22"/>
        </w:rPr>
        <w:t>Veškeré případné manipulace s vodám závadnými látkami v době realizace stavby musí být prováděny tak, aby bylo zabráněno nežádoucímu úniku závadných látek do půdy nebo jejich nežádoucímu smísení se</w:t>
      </w:r>
      <w:r>
        <w:rPr>
          <w:sz w:val="22"/>
          <w:szCs w:val="22"/>
        </w:rPr>
        <w:t> </w:t>
      </w:r>
      <w:r w:rsidRPr="00E87EAB">
        <w:rPr>
          <w:sz w:val="22"/>
          <w:szCs w:val="22"/>
        </w:rPr>
        <w:t>srážkovými vodami.</w:t>
      </w:r>
    </w:p>
    <w:p w14:paraId="6A92FFC7" w14:textId="77777777" w:rsidR="00A56F9A" w:rsidRDefault="00A56F9A" w:rsidP="00A56F9A">
      <w:pPr>
        <w:tabs>
          <w:tab w:val="left" w:pos="2268"/>
        </w:tabs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Přeložka vodovodu</w:t>
      </w:r>
      <w:r w:rsidRPr="0077393F">
        <w:rPr>
          <w:sz w:val="22"/>
          <w:szCs w:val="22"/>
        </w:rPr>
        <w:t xml:space="preserve"> je vodním dílem dle </w:t>
      </w:r>
      <w:proofErr w:type="spellStart"/>
      <w:r w:rsidRPr="0077393F">
        <w:rPr>
          <w:sz w:val="22"/>
          <w:szCs w:val="22"/>
        </w:rPr>
        <w:t>ust</w:t>
      </w:r>
      <w:proofErr w:type="spellEnd"/>
      <w:r w:rsidRPr="0077393F">
        <w:rPr>
          <w:sz w:val="22"/>
          <w:szCs w:val="22"/>
        </w:rPr>
        <w:t>. § 55 zákona č. 254/2001 Sb., a podléhá tak povolení stavby vodního díla, k jehož vydání je příslušný stavební úřad.</w:t>
      </w:r>
    </w:p>
    <w:p w14:paraId="246B6C22" w14:textId="77777777" w:rsidR="00A56F9A" w:rsidRDefault="00A56F9A" w:rsidP="00A56F9A">
      <w:pPr>
        <w:tabs>
          <w:tab w:val="left" w:pos="2268"/>
        </w:tabs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Odstranění vodovodu</w:t>
      </w:r>
      <w:r w:rsidRPr="0077393F">
        <w:rPr>
          <w:sz w:val="22"/>
          <w:szCs w:val="22"/>
        </w:rPr>
        <w:t xml:space="preserve"> je vodním dílem dle </w:t>
      </w:r>
      <w:proofErr w:type="spellStart"/>
      <w:r w:rsidRPr="0077393F">
        <w:rPr>
          <w:sz w:val="22"/>
          <w:szCs w:val="22"/>
        </w:rPr>
        <w:t>ust</w:t>
      </w:r>
      <w:proofErr w:type="spellEnd"/>
      <w:r w:rsidRPr="0077393F">
        <w:rPr>
          <w:sz w:val="22"/>
          <w:szCs w:val="22"/>
        </w:rPr>
        <w:t xml:space="preserve">. § 55 zákona č. 254/2001 Sb., a podléhá tak povolení </w:t>
      </w:r>
      <w:r>
        <w:rPr>
          <w:sz w:val="22"/>
          <w:szCs w:val="22"/>
        </w:rPr>
        <w:t xml:space="preserve">odstranění </w:t>
      </w:r>
      <w:r w:rsidRPr="0077393F">
        <w:rPr>
          <w:sz w:val="22"/>
          <w:szCs w:val="22"/>
        </w:rPr>
        <w:t>stavby vodního díla, k jehož vydání je příslušný stavební úřad.</w:t>
      </w:r>
    </w:p>
    <w:p w14:paraId="48200AF9" w14:textId="77777777" w:rsidR="00A56F9A" w:rsidRPr="00515E36" w:rsidRDefault="00A56F9A" w:rsidP="00A56F9A">
      <w:pPr>
        <w:tabs>
          <w:tab w:val="left" w:pos="2268"/>
        </w:tabs>
        <w:spacing w:before="120"/>
        <w:jc w:val="both"/>
        <w:rPr>
          <w:sz w:val="22"/>
          <w:szCs w:val="22"/>
        </w:rPr>
      </w:pPr>
      <w:r w:rsidRPr="00515E36">
        <w:rPr>
          <w:sz w:val="22"/>
          <w:szCs w:val="22"/>
        </w:rPr>
        <w:lastRenderedPageBreak/>
        <w:t>Stavebník ponese zodpovědnost za veškeré škody vzniklé na jeho majetku v důsledku případného zaplavení pozemku při povodňových průtocích.</w:t>
      </w:r>
    </w:p>
    <w:p w14:paraId="1051DC42" w14:textId="77777777" w:rsidR="00A56F9A" w:rsidRDefault="00A56F9A" w:rsidP="00A56F9A">
      <w:pPr>
        <w:tabs>
          <w:tab w:val="left" w:pos="2268"/>
        </w:tabs>
        <w:spacing w:before="120"/>
        <w:jc w:val="both"/>
        <w:rPr>
          <w:sz w:val="22"/>
          <w:szCs w:val="22"/>
        </w:rPr>
      </w:pPr>
      <w:r w:rsidRPr="00515E36">
        <w:rPr>
          <w:sz w:val="22"/>
          <w:szCs w:val="22"/>
        </w:rPr>
        <w:t>Ve smyslu § 86 odst. 4 vodního zákona nese stavebník veškeré náklady, které mu vzniknou vlastními opatřeními k ochraně jeho majetku před povodněmi.</w:t>
      </w:r>
    </w:p>
    <w:p w14:paraId="2F7B95BC" w14:textId="77777777" w:rsidR="00A56F9A" w:rsidRDefault="00A56F9A" w:rsidP="00A56F9A">
      <w:pPr>
        <w:tabs>
          <w:tab w:val="left" w:pos="2268"/>
        </w:tabs>
        <w:spacing w:before="120"/>
        <w:jc w:val="both"/>
        <w:rPr>
          <w:sz w:val="22"/>
          <w:szCs w:val="22"/>
        </w:rPr>
      </w:pPr>
      <w:r w:rsidRPr="00515E36">
        <w:rPr>
          <w:sz w:val="22"/>
          <w:szCs w:val="22"/>
        </w:rPr>
        <w:t>V průtočném profilu a podél vodního toku nesmí být ukládán výkopek ani jiný materiál.</w:t>
      </w:r>
    </w:p>
    <w:p w14:paraId="332C2B42" w14:textId="77777777" w:rsidR="00A56F9A" w:rsidRPr="0056399F" w:rsidRDefault="00A56F9A" w:rsidP="00A56F9A">
      <w:pPr>
        <w:tabs>
          <w:tab w:val="left" w:pos="2268"/>
        </w:tabs>
        <w:spacing w:before="120"/>
        <w:jc w:val="both"/>
        <w:rPr>
          <w:sz w:val="22"/>
          <w:szCs w:val="22"/>
        </w:rPr>
      </w:pPr>
    </w:p>
    <w:p w14:paraId="7D4BE777" w14:textId="77777777" w:rsidR="00FE17AF" w:rsidRDefault="00FE17AF" w:rsidP="00FE17AF">
      <w:pPr>
        <w:jc w:val="both"/>
        <w:rPr>
          <w:b/>
          <w:bCs/>
          <w:sz w:val="22"/>
          <w:szCs w:val="22"/>
        </w:rPr>
      </w:pPr>
    </w:p>
    <w:p w14:paraId="603B6892" w14:textId="77777777" w:rsidR="008242AE" w:rsidRDefault="008242AE" w:rsidP="00FE17AF">
      <w:pPr>
        <w:jc w:val="both"/>
        <w:rPr>
          <w:b/>
          <w:bCs/>
          <w:sz w:val="22"/>
          <w:szCs w:val="22"/>
        </w:rPr>
      </w:pPr>
    </w:p>
    <w:p w14:paraId="0A1681D1" w14:textId="77777777" w:rsidR="00FE17AF" w:rsidRPr="005438E7" w:rsidRDefault="00FE17AF" w:rsidP="00FE17AF">
      <w:pPr>
        <w:jc w:val="both"/>
        <w:rPr>
          <w:sz w:val="22"/>
          <w:szCs w:val="22"/>
        </w:rPr>
      </w:pPr>
      <w:bookmarkStart w:id="5" w:name="_Hlk111528476"/>
      <w:bookmarkStart w:id="6" w:name="_Hlk111529912"/>
    </w:p>
    <w:sdt>
      <w:sdtPr>
        <w:rPr>
          <w:rStyle w:val="hlavikaChar"/>
        </w:rPr>
        <w:alias w:val="vyřizuje"/>
        <w:tag w:val="espis_pracovnik/full_name"/>
        <w:id w:val="-1175488249"/>
        <w:placeholder>
          <w:docPart w:val="6DAD874E2F5F4356A8BFC847B6F349CD"/>
        </w:placeholder>
        <w:showingPlcHdr/>
      </w:sdtPr>
      <w:sdtEndPr>
        <w:rPr>
          <w:rStyle w:val="hlavikaChar"/>
        </w:rPr>
      </w:sdtEndPr>
      <w:sdtContent>
        <w:p w14:paraId="693AFB83" w14:textId="27E2AF92" w:rsidR="00FE17AF" w:rsidRDefault="00740D8E" w:rsidP="00FE17AF">
          <w:pPr>
            <w:rPr>
              <w:sz w:val="22"/>
              <w:szCs w:val="22"/>
            </w:rPr>
          </w:pPr>
          <w:r w:rsidRPr="006D144A">
            <w:rPr>
              <w:rStyle w:val="Zstupntext"/>
              <w:color w:val="auto"/>
              <w:sz w:val="22"/>
              <w:szCs w:val="22"/>
            </w:rPr>
            <w:t>Pavlína Otisková</w:t>
          </w:r>
        </w:p>
      </w:sdtContent>
    </w:sdt>
    <w:bookmarkEnd w:id="5"/>
    <w:p w14:paraId="08E275E1" w14:textId="33D62056" w:rsidR="00FE17AF" w:rsidRDefault="00740D8E" w:rsidP="00FE17AF">
      <w:pPr>
        <w:jc w:val="both"/>
        <w:rPr>
          <w:sz w:val="22"/>
          <w:szCs w:val="22"/>
        </w:rPr>
      </w:pPr>
      <w:r>
        <w:rPr>
          <w:sz w:val="22"/>
          <w:szCs w:val="22"/>
        </w:rPr>
        <w:t>referent státní správy a samosprávy na úseku územního plánování – koordinátor</w:t>
      </w:r>
    </w:p>
    <w:p w14:paraId="50E4458D" w14:textId="45ED3BE0" w:rsidR="00740D8E" w:rsidRDefault="00740D8E" w:rsidP="00FE17AF">
      <w:pPr>
        <w:jc w:val="both"/>
        <w:rPr>
          <w:sz w:val="22"/>
          <w:szCs w:val="22"/>
        </w:rPr>
      </w:pPr>
      <w:r>
        <w:rPr>
          <w:sz w:val="22"/>
          <w:szCs w:val="22"/>
        </w:rPr>
        <w:t>oprávněná úřední osoba</w:t>
      </w:r>
    </w:p>
    <w:p w14:paraId="70303B71" w14:textId="77777777" w:rsidR="00740D8E" w:rsidRPr="005438E7" w:rsidRDefault="00740D8E" w:rsidP="00FE17AF">
      <w:pPr>
        <w:jc w:val="both"/>
        <w:rPr>
          <w:sz w:val="22"/>
          <w:szCs w:val="22"/>
        </w:rPr>
      </w:pPr>
    </w:p>
    <w:p w14:paraId="72D0EC23" w14:textId="77777777" w:rsidR="00FE17AF" w:rsidRDefault="00FE17AF" w:rsidP="00FE17AF">
      <w:pPr>
        <w:jc w:val="both"/>
        <w:rPr>
          <w:sz w:val="22"/>
          <w:szCs w:val="22"/>
        </w:rPr>
      </w:pPr>
      <w:r w:rsidRPr="001648A0">
        <w:rPr>
          <w:sz w:val="22"/>
          <w:szCs w:val="22"/>
        </w:rPr>
        <w:t>-podepsáno elektronicky-</w:t>
      </w:r>
    </w:p>
    <w:p w14:paraId="326BC106" w14:textId="77777777" w:rsidR="00740D8E" w:rsidRPr="001648A0" w:rsidRDefault="00740D8E" w:rsidP="00FE17AF">
      <w:pPr>
        <w:jc w:val="both"/>
        <w:rPr>
          <w:sz w:val="22"/>
          <w:szCs w:val="22"/>
        </w:rPr>
      </w:pPr>
    </w:p>
    <w:bookmarkEnd w:id="6"/>
    <w:p w14:paraId="53FFEBC8" w14:textId="77777777" w:rsidR="00FE17AF" w:rsidRDefault="00FE17AF" w:rsidP="00FE17AF">
      <w:pPr>
        <w:jc w:val="both"/>
        <w:rPr>
          <w:sz w:val="22"/>
          <w:szCs w:val="22"/>
        </w:rPr>
      </w:pPr>
    </w:p>
    <w:p w14:paraId="1C05353F" w14:textId="77777777" w:rsidR="00FE17AF" w:rsidRDefault="00FE17AF" w:rsidP="00FE17AF">
      <w:pPr>
        <w:jc w:val="both"/>
        <w:rPr>
          <w:sz w:val="22"/>
          <w:szCs w:val="22"/>
        </w:rPr>
      </w:pPr>
    </w:p>
    <w:p w14:paraId="0ED86058" w14:textId="77777777" w:rsidR="00FE17AF" w:rsidRPr="00FE17AF" w:rsidRDefault="00FE17AF" w:rsidP="00FE17AF">
      <w:pPr>
        <w:jc w:val="both"/>
        <w:rPr>
          <w:rFonts w:ascii="Arial" w:hAnsi="Arial" w:cs="Arial"/>
          <w:b/>
          <w:bCs/>
        </w:rPr>
      </w:pPr>
      <w:r w:rsidRPr="00FE17AF">
        <w:rPr>
          <w:rFonts w:ascii="Arial" w:hAnsi="Arial" w:cs="Arial"/>
          <w:b/>
          <w:bCs/>
        </w:rPr>
        <w:t>Obdrží:</w:t>
      </w:r>
    </w:p>
    <w:p w14:paraId="03A9740B" w14:textId="573AD017" w:rsidR="00740D8E" w:rsidRPr="00406F2A" w:rsidRDefault="003F7F6F" w:rsidP="00FE17AF">
      <w:pPr>
        <w:pStyle w:val="Odstavecseseznamem"/>
        <w:numPr>
          <w:ilvl w:val="0"/>
          <w:numId w:val="1"/>
        </w:numPr>
        <w:jc w:val="both"/>
        <w:rPr>
          <w:sz w:val="22"/>
          <w:szCs w:val="22"/>
          <w:highlight w:val="black"/>
        </w:rPr>
      </w:pPr>
      <w:sdt>
        <w:sdtPr>
          <w:rPr>
            <w:sz w:val="22"/>
            <w:szCs w:val="22"/>
          </w:rPr>
          <w:alias w:val="obchodni_nazev"/>
          <w:tag w:val="espis_dsb/adresa/obchodni_nazev"/>
          <w:id w:val="-283659807"/>
          <w:placeholder>
            <w:docPart w:val="73003CD959174C2E8021C62DD778A244"/>
          </w:placeholder>
          <w:showingPlcHdr/>
        </w:sdtPr>
        <w:sdtEndPr>
          <w:rPr>
            <w:highlight w:val="black"/>
          </w:rPr>
        </w:sdtEndPr>
        <w:sdtContent>
          <w:r w:rsidR="00740D8E" w:rsidRPr="00406F2A">
            <w:rPr>
              <w:rStyle w:val="Zstupntext"/>
              <w:color w:val="auto"/>
              <w:sz w:val="22"/>
              <w:szCs w:val="22"/>
              <w:highlight w:val="black"/>
            </w:rPr>
            <w:t>Ing. Lýdie Turská</w:t>
          </w:r>
        </w:sdtContent>
      </w:sdt>
      <w:r w:rsidR="00740D8E" w:rsidRPr="00406F2A">
        <w:rPr>
          <w:sz w:val="22"/>
          <w:szCs w:val="22"/>
          <w:highlight w:val="black"/>
        </w:rPr>
        <w:t xml:space="preserve">, </w:t>
      </w:r>
      <w:r w:rsidR="00740D8E" w:rsidRPr="00406F2A">
        <w:rPr>
          <w:kern w:val="28"/>
          <w:sz w:val="22"/>
          <w:szCs w:val="22"/>
          <w:highlight w:val="black"/>
        </w:rPr>
        <w:t xml:space="preserve"> </w:t>
      </w:r>
      <w:sdt>
        <w:sdtPr>
          <w:rPr>
            <w:kern w:val="28"/>
            <w:sz w:val="22"/>
            <w:szCs w:val="22"/>
            <w:highlight w:val="black"/>
          </w:rPr>
          <w:alias w:val="ulice"/>
          <w:tag w:val="espis_dsb/adresa/full_ulice"/>
          <w:id w:val="564304701"/>
          <w:placeholder>
            <w:docPart w:val="CE55767E3757493F9948782EE8ED615E"/>
          </w:placeholder>
          <w:showingPlcHdr/>
        </w:sdtPr>
        <w:sdtEndPr/>
        <w:sdtContent>
          <w:r w:rsidR="00740D8E" w:rsidRPr="00406F2A">
            <w:rPr>
              <w:rStyle w:val="Zstupntext"/>
              <w:color w:val="auto"/>
              <w:sz w:val="22"/>
              <w:szCs w:val="22"/>
              <w:highlight w:val="black"/>
            </w:rPr>
            <w:t>Zauličí 499</w:t>
          </w:r>
        </w:sdtContent>
      </w:sdt>
      <w:r w:rsidR="00740D8E" w:rsidRPr="00406F2A">
        <w:rPr>
          <w:kern w:val="28"/>
          <w:sz w:val="22"/>
          <w:szCs w:val="22"/>
          <w:highlight w:val="black"/>
        </w:rPr>
        <w:t xml:space="preserve">, </w:t>
      </w:r>
      <w:sdt>
        <w:sdtPr>
          <w:rPr>
            <w:kern w:val="28"/>
            <w:sz w:val="22"/>
            <w:szCs w:val="22"/>
            <w:highlight w:val="black"/>
          </w:rPr>
          <w:alias w:val="mesto"/>
          <w:tag w:val="espis_dsb/adresa/full_mesto"/>
          <w:id w:val="-1703924695"/>
          <w:placeholder>
            <w:docPart w:val="FB34C4C7E5F3412096BFA9C96BEDC5D7"/>
          </w:placeholder>
          <w:showingPlcHdr/>
        </w:sdtPr>
        <w:sdtEndPr/>
        <w:sdtContent>
          <w:r w:rsidR="00740D8E" w:rsidRPr="00406F2A">
            <w:rPr>
              <w:rStyle w:val="Zstupntext"/>
              <w:color w:val="auto"/>
              <w:sz w:val="22"/>
              <w:szCs w:val="22"/>
              <w:highlight w:val="black"/>
            </w:rPr>
            <w:t xml:space="preserve">742 </w:t>
          </w:r>
          <w:proofErr w:type="gramStart"/>
          <w:r w:rsidR="00740D8E" w:rsidRPr="00406F2A">
            <w:rPr>
              <w:rStyle w:val="Zstupntext"/>
              <w:color w:val="auto"/>
              <w:sz w:val="22"/>
              <w:szCs w:val="22"/>
              <w:highlight w:val="black"/>
            </w:rPr>
            <w:t>66  Štramberk</w:t>
          </w:r>
          <w:proofErr w:type="gramEnd"/>
        </w:sdtContent>
      </w:sdt>
    </w:p>
    <w:p w14:paraId="55871538" w14:textId="6CEADCC2" w:rsidR="00FE17AF" w:rsidRPr="005438E7" w:rsidRDefault="00A56F9A" w:rsidP="00FE17AF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Obec Vřesina, Hlavní 24, 742 85 Vřesina; ID DS: mwaazct</w:t>
      </w:r>
    </w:p>
    <w:p w14:paraId="07A5AFC0" w14:textId="4A948F5C" w:rsidR="0085498B" w:rsidRPr="00A56F9A" w:rsidRDefault="00FE17AF" w:rsidP="00B73EDC">
      <w:pPr>
        <w:pStyle w:val="Odstavecseseznamem"/>
        <w:numPr>
          <w:ilvl w:val="0"/>
          <w:numId w:val="1"/>
        </w:numPr>
        <w:contextualSpacing w:val="0"/>
        <w:jc w:val="both"/>
        <w:rPr>
          <w:sz w:val="22"/>
          <w:szCs w:val="22"/>
        </w:rPr>
      </w:pPr>
      <w:r w:rsidRPr="00A56F9A">
        <w:rPr>
          <w:sz w:val="22"/>
          <w:szCs w:val="22"/>
        </w:rPr>
        <w:t>Magistrát města Ostravy, odbor vnitřních věcí, oddělení středisko informačních služeb – zveřejnění prostřednictvím úřední desky Magistrátu města Ostravy, tj. způsobem umožňujícím dálkový přístup, po dobu 15 dnů.</w:t>
      </w:r>
    </w:p>
    <w:p w14:paraId="2589267E" w14:textId="2C591CE3" w:rsidR="0085498B" w:rsidRPr="0085498B" w:rsidRDefault="0085498B" w:rsidP="0085498B">
      <w:pPr>
        <w:pStyle w:val="Odstavecseseznamem"/>
        <w:numPr>
          <w:ilvl w:val="0"/>
          <w:numId w:val="1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O</w:t>
      </w:r>
      <w:r w:rsidRPr="0085498B">
        <w:rPr>
          <w:sz w:val="22"/>
          <w:szCs w:val="22"/>
        </w:rPr>
        <w:t>dbor ochrany životního prostředí</w:t>
      </w:r>
    </w:p>
    <w:p w14:paraId="6125747D" w14:textId="77777777" w:rsidR="00740D8E" w:rsidRPr="00740D8E" w:rsidRDefault="00740D8E" w:rsidP="00740D8E">
      <w:pPr>
        <w:jc w:val="both"/>
        <w:rPr>
          <w:sz w:val="22"/>
          <w:szCs w:val="22"/>
        </w:rPr>
      </w:pPr>
    </w:p>
    <w:p w14:paraId="5DDD4E41" w14:textId="77777777" w:rsidR="00740D8E" w:rsidRPr="00740D8E" w:rsidRDefault="00740D8E" w:rsidP="00740D8E">
      <w:pPr>
        <w:jc w:val="both"/>
        <w:rPr>
          <w:sz w:val="22"/>
          <w:szCs w:val="22"/>
        </w:rPr>
      </w:pPr>
    </w:p>
    <w:p w14:paraId="1828BDDF" w14:textId="77777777" w:rsidR="00740D8E" w:rsidRPr="00740D8E" w:rsidRDefault="00740D8E" w:rsidP="00740D8E">
      <w:pPr>
        <w:jc w:val="both"/>
        <w:rPr>
          <w:sz w:val="22"/>
          <w:szCs w:val="22"/>
        </w:rPr>
      </w:pPr>
    </w:p>
    <w:p w14:paraId="61D13878" w14:textId="77777777" w:rsidR="00740D8E" w:rsidRPr="00740D8E" w:rsidRDefault="00740D8E" w:rsidP="00740D8E">
      <w:pPr>
        <w:jc w:val="both"/>
        <w:rPr>
          <w:sz w:val="22"/>
          <w:szCs w:val="22"/>
        </w:rPr>
      </w:pPr>
    </w:p>
    <w:p w14:paraId="1657B84F" w14:textId="77777777" w:rsidR="00740D8E" w:rsidRPr="00740D8E" w:rsidRDefault="00740D8E" w:rsidP="00740D8E">
      <w:pPr>
        <w:jc w:val="both"/>
        <w:rPr>
          <w:sz w:val="22"/>
          <w:szCs w:val="22"/>
        </w:rPr>
      </w:pPr>
    </w:p>
    <w:p w14:paraId="2C0BF736" w14:textId="77777777" w:rsidR="00740D8E" w:rsidRPr="00740D8E" w:rsidRDefault="00740D8E" w:rsidP="00740D8E">
      <w:pPr>
        <w:jc w:val="both"/>
        <w:rPr>
          <w:sz w:val="22"/>
          <w:szCs w:val="22"/>
        </w:rPr>
      </w:pPr>
    </w:p>
    <w:p w14:paraId="7A787B36" w14:textId="77777777" w:rsidR="006A513D" w:rsidRPr="00740D8E" w:rsidRDefault="006A513D" w:rsidP="006A513D">
      <w:pPr>
        <w:tabs>
          <w:tab w:val="left" w:pos="2475"/>
        </w:tabs>
        <w:rPr>
          <w:sz w:val="22"/>
          <w:szCs w:val="22"/>
        </w:rPr>
      </w:pPr>
    </w:p>
    <w:sectPr w:rsidR="006A513D" w:rsidRPr="00740D8E" w:rsidSect="00C95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418" w:left="1134" w:header="567" w:footer="48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43B53" w14:textId="77777777" w:rsidR="003F7F6F" w:rsidRDefault="003F7F6F">
      <w:r>
        <w:separator/>
      </w:r>
    </w:p>
  </w:endnote>
  <w:endnote w:type="continuationSeparator" w:id="0">
    <w:p w14:paraId="00FF22BF" w14:textId="77777777" w:rsidR="003F7F6F" w:rsidRDefault="003F7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3127F" w14:textId="77777777" w:rsidR="0040351E" w:rsidRDefault="0040351E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139689B" w14:textId="77777777" w:rsidR="0040351E" w:rsidRDefault="0040351E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43A97" w14:textId="23C4271C" w:rsidR="006A513D" w:rsidRDefault="006A513D" w:rsidP="006A513D">
    <w:pPr>
      <w:pStyle w:val="Zpat"/>
      <w:tabs>
        <w:tab w:val="clear" w:pos="4536"/>
        <w:tab w:val="center" w:pos="1440"/>
        <w:tab w:val="left" w:pos="3060"/>
      </w:tabs>
      <w:ind w:hanging="567"/>
      <w:rPr>
        <w:rStyle w:val="slostrnky"/>
        <w:rFonts w:ascii="Arial" w:hAnsi="Arial" w:cs="Arial"/>
        <w:color w:val="003C69"/>
        <w:sz w:val="16"/>
      </w:rPr>
    </w:pPr>
  </w:p>
  <w:p w14:paraId="5FC74915" w14:textId="346E6728" w:rsidR="0066431F" w:rsidRDefault="0066431F" w:rsidP="006A513D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>Prokešovo nám. 8, 729 30 Ostrava</w:t>
    </w:r>
    <w:r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b/>
        <w:color w:val="003C69"/>
        <w:sz w:val="16"/>
      </w:rPr>
      <w:t>IČ</w:t>
    </w:r>
    <w:r>
      <w:rPr>
        <w:rStyle w:val="slostrnky"/>
        <w:rFonts w:ascii="Arial" w:hAnsi="Arial" w:cs="Arial"/>
        <w:color w:val="003C69"/>
        <w:sz w:val="16"/>
      </w:rPr>
      <w:t xml:space="preserve"> 00845451 </w:t>
    </w:r>
    <w:r>
      <w:rPr>
        <w:rStyle w:val="slostrnky"/>
        <w:rFonts w:ascii="Arial" w:hAnsi="Arial" w:cs="Arial"/>
        <w:b/>
        <w:color w:val="003C69"/>
        <w:sz w:val="16"/>
      </w:rPr>
      <w:t>DIČ</w:t>
    </w:r>
    <w:r>
      <w:rPr>
        <w:rStyle w:val="slostrnky"/>
        <w:rFonts w:ascii="Arial" w:hAnsi="Arial" w:cs="Arial"/>
        <w:color w:val="003C69"/>
        <w:sz w:val="16"/>
      </w:rPr>
      <w:t xml:space="preserve"> CZ00845451</w:t>
    </w:r>
  </w:p>
  <w:p w14:paraId="7B4B8E5B" w14:textId="3C20B661" w:rsidR="0066431F" w:rsidRDefault="00266081" w:rsidP="00266081">
    <w:pPr>
      <w:pStyle w:val="Zpat"/>
      <w:tabs>
        <w:tab w:val="center" w:pos="180"/>
        <w:tab w:val="left" w:pos="3060"/>
      </w:tabs>
      <w:ind w:left="-28" w:right="-568" w:hanging="539"/>
      <w:rPr>
        <w:rStyle w:val="slostrnky"/>
        <w:rFonts w:ascii="Arial" w:hAnsi="Arial" w:cs="Arial"/>
        <w:color w:val="003C69"/>
        <w:sz w:val="1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5E4D409" wp14:editId="2CD3CD61">
          <wp:simplePos x="0" y="0"/>
          <wp:positionH relativeFrom="column">
            <wp:posOffset>4686300</wp:posOffset>
          </wp:positionH>
          <wp:positionV relativeFrom="paragraph">
            <wp:posOffset>12700</wp:posOffset>
          </wp:positionV>
          <wp:extent cx="1800000" cy="220143"/>
          <wp:effectExtent l="0" t="0" r="0" b="8890"/>
          <wp:wrapTight wrapText="bothSides">
            <wp:wrapPolygon edited="0">
              <wp:start x="0" y="0"/>
              <wp:lineTo x="0" y="20601"/>
              <wp:lineTo x="21265" y="20601"/>
              <wp:lineTo x="21265" y="0"/>
              <wp:lineTo x="0" y="0"/>
            </wp:wrapPolygon>
          </wp:wrapTight>
          <wp:docPr id="46" name="obrázek 8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2201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431F">
      <w:rPr>
        <w:rStyle w:val="slostrnky"/>
        <w:rFonts w:ascii="Arial" w:hAnsi="Arial" w:cs="Arial"/>
        <w:color w:val="003C69"/>
        <w:sz w:val="16"/>
      </w:rPr>
      <w:tab/>
      <w:t xml:space="preserve"> </w:t>
    </w:r>
    <w:r w:rsidR="0066431F">
      <w:rPr>
        <w:rStyle w:val="slostrnky"/>
        <w:rFonts w:ascii="Arial" w:hAnsi="Arial" w:cs="Arial"/>
        <w:b/>
        <w:color w:val="003C69"/>
        <w:sz w:val="16"/>
      </w:rPr>
      <w:t>www.ostrava.cz</w:t>
    </w:r>
    <w:r w:rsidR="0066431F">
      <w:rPr>
        <w:rStyle w:val="slostrnky"/>
        <w:rFonts w:ascii="Arial" w:hAnsi="Arial" w:cs="Arial"/>
        <w:color w:val="003C69"/>
        <w:sz w:val="16"/>
      </w:rPr>
      <w:tab/>
    </w:r>
    <w:r w:rsidR="0066431F">
      <w:rPr>
        <w:rStyle w:val="slostrnky"/>
        <w:rFonts w:ascii="Arial" w:hAnsi="Arial" w:cs="Arial"/>
        <w:b/>
        <w:color w:val="003C69"/>
        <w:sz w:val="16"/>
      </w:rPr>
      <w:t>Číslo účtu</w:t>
    </w:r>
    <w:r w:rsidR="0066431F">
      <w:rPr>
        <w:rStyle w:val="slostrnky"/>
        <w:rFonts w:ascii="Arial" w:hAnsi="Arial" w:cs="Arial"/>
        <w:color w:val="003C69"/>
        <w:sz w:val="16"/>
      </w:rPr>
      <w:t xml:space="preserve"> 27-1649297309/0800</w:t>
    </w:r>
  </w:p>
  <w:p w14:paraId="1CA13032" w14:textId="32A13CF2" w:rsidR="0066431F" w:rsidRDefault="006A513D" w:rsidP="0066431F">
    <w:pPr>
      <w:pStyle w:val="Zpat"/>
      <w:tabs>
        <w:tab w:val="center" w:pos="180"/>
        <w:tab w:val="left" w:pos="3060"/>
      </w:tabs>
      <w:ind w:left="-28" w:hanging="539"/>
    </w:pP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>
      <w:rPr>
        <w:rStyle w:val="slostrnky"/>
        <w:rFonts w:ascii="Arial" w:hAnsi="Arial" w:cs="Arial"/>
        <w:color w:val="003C69"/>
        <w:sz w:val="16"/>
      </w:rPr>
      <w:t>2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Pr="00174097">
      <w:rPr>
        <w:rStyle w:val="slostrnky"/>
        <w:rFonts w:ascii="Arial" w:hAnsi="Arial" w:cs="Arial"/>
        <w:color w:val="003C69"/>
        <w:sz w:val="16"/>
      </w:rPr>
      <w:t>/</w:t>
    </w: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>
      <w:rPr>
        <w:rStyle w:val="slostrnky"/>
        <w:rFonts w:ascii="Arial" w:hAnsi="Arial" w:cs="Arial"/>
        <w:color w:val="003C69"/>
        <w:sz w:val="16"/>
      </w:rPr>
      <w:t>3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="0066431F">
      <w:rPr>
        <w:rStyle w:val="slostrnky"/>
        <w:rFonts w:ascii="Arial" w:hAnsi="Arial" w:cs="Arial"/>
        <w:color w:val="003C69"/>
        <w:sz w:val="16"/>
      </w:rPr>
      <w:t xml:space="preserve"> </w:t>
    </w:r>
    <w:r>
      <w:rPr>
        <w:rStyle w:val="slostrnky"/>
        <w:rFonts w:ascii="Arial" w:hAnsi="Arial" w:cs="Arial"/>
        <w:color w:val="003C69"/>
        <w:sz w:val="16"/>
      </w:rPr>
      <w:t xml:space="preserve">       </w:t>
    </w:r>
    <w:r w:rsidR="0066431F">
      <w:rPr>
        <w:rStyle w:val="slostrnky"/>
        <w:rFonts w:ascii="Arial" w:hAnsi="Arial" w:cs="Arial"/>
        <w:color w:val="003C69"/>
        <w:sz w:val="16"/>
      </w:rPr>
      <w:t>posta@ostrava.cz</w:t>
    </w:r>
    <w:r w:rsidR="0066431F">
      <w:rPr>
        <w:rStyle w:val="slostrnky"/>
        <w:rFonts w:ascii="Arial" w:hAnsi="Arial" w:cs="Arial"/>
        <w:color w:val="003C69"/>
        <w:sz w:val="16"/>
      </w:rPr>
      <w:tab/>
    </w:r>
    <w:r w:rsidR="0066431F">
      <w:rPr>
        <w:rStyle w:val="slostrnky"/>
        <w:rFonts w:ascii="Arial" w:hAnsi="Arial" w:cs="Arial"/>
        <w:b/>
        <w:color w:val="003C69"/>
        <w:sz w:val="16"/>
      </w:rPr>
      <w:t>ID DS</w:t>
    </w:r>
    <w:r w:rsidR="0066431F">
      <w:rPr>
        <w:rStyle w:val="slostrnky"/>
        <w:rFonts w:ascii="Arial" w:hAnsi="Arial" w:cs="Arial"/>
        <w:color w:val="003C69"/>
        <w:sz w:val="16"/>
      </w:rPr>
      <w:t xml:space="preserve"> 5zubv7w</w:t>
    </w:r>
    <w:r w:rsidR="0066431F">
      <w:rPr>
        <w:rStyle w:val="slostrnky"/>
        <w:rFonts w:ascii="Arial" w:hAnsi="Arial" w:cs="Arial"/>
        <w:color w:val="003C69"/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B0FE" w14:textId="0A78470C" w:rsidR="008E2CF8" w:rsidRDefault="000A72BA" w:rsidP="000A72BA">
    <w:pPr>
      <w:pStyle w:val="Zpat"/>
      <w:tabs>
        <w:tab w:val="clear" w:pos="4536"/>
        <w:tab w:val="center" w:pos="1440"/>
        <w:tab w:val="left" w:pos="3060"/>
      </w:tabs>
      <w:ind w:right="-568"/>
      <w:rPr>
        <w:rStyle w:val="slostrnky"/>
        <w:rFonts w:ascii="Arial" w:hAnsi="Arial" w:cs="Arial"/>
        <w:color w:val="003C69"/>
        <w:sz w:val="16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3B0D84AC" wp14:editId="52DA44C7">
          <wp:simplePos x="0" y="0"/>
          <wp:positionH relativeFrom="column">
            <wp:posOffset>4680585</wp:posOffset>
          </wp:positionH>
          <wp:positionV relativeFrom="paragraph">
            <wp:posOffset>124460</wp:posOffset>
          </wp:positionV>
          <wp:extent cx="1800000" cy="219726"/>
          <wp:effectExtent l="0" t="0" r="0" b="8890"/>
          <wp:wrapSquare wrapText="bothSides"/>
          <wp:docPr id="48" name="obrázek 8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2197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2CF8">
      <w:rPr>
        <w:rStyle w:val="slostrnky"/>
        <w:rFonts w:ascii="Arial" w:hAnsi="Arial" w:cs="Arial"/>
        <w:color w:val="003C69"/>
        <w:sz w:val="16"/>
      </w:rPr>
      <w:t>Prokešovo nám. 8, 729 30 Ostrava</w:t>
    </w:r>
    <w:r w:rsidR="008E2CF8">
      <w:rPr>
        <w:rStyle w:val="slostrnky"/>
        <w:rFonts w:ascii="Arial" w:hAnsi="Arial" w:cs="Arial"/>
        <w:color w:val="003C69"/>
        <w:sz w:val="16"/>
      </w:rPr>
      <w:tab/>
    </w:r>
    <w:r w:rsidR="008E2CF8">
      <w:rPr>
        <w:rStyle w:val="slostrnky"/>
        <w:rFonts w:ascii="Arial" w:hAnsi="Arial" w:cs="Arial"/>
        <w:b/>
        <w:color w:val="003C69"/>
        <w:sz w:val="16"/>
      </w:rPr>
      <w:t>IČ</w:t>
    </w:r>
    <w:r w:rsidR="008E2CF8">
      <w:rPr>
        <w:rStyle w:val="slostrnky"/>
        <w:rFonts w:ascii="Arial" w:hAnsi="Arial" w:cs="Arial"/>
        <w:color w:val="003C69"/>
        <w:sz w:val="16"/>
      </w:rPr>
      <w:t xml:space="preserve"> 00845451 </w:t>
    </w:r>
    <w:r w:rsidR="008E2CF8">
      <w:rPr>
        <w:rStyle w:val="slostrnky"/>
        <w:rFonts w:ascii="Arial" w:hAnsi="Arial" w:cs="Arial"/>
        <w:b/>
        <w:color w:val="003C69"/>
        <w:sz w:val="16"/>
      </w:rPr>
      <w:t>DIČ</w:t>
    </w:r>
    <w:r w:rsidR="008E2CF8">
      <w:rPr>
        <w:rStyle w:val="slostrnky"/>
        <w:rFonts w:ascii="Arial" w:hAnsi="Arial" w:cs="Arial"/>
        <w:color w:val="003C69"/>
        <w:sz w:val="16"/>
      </w:rPr>
      <w:t xml:space="preserve"> CZ00845451</w:t>
    </w:r>
  </w:p>
  <w:p w14:paraId="7406DCE2" w14:textId="4F4B0C1A" w:rsidR="008E2CF8" w:rsidRDefault="008E2CF8" w:rsidP="00DE70E9">
    <w:pPr>
      <w:pStyle w:val="Zpat"/>
      <w:tabs>
        <w:tab w:val="clear" w:pos="9072"/>
        <w:tab w:val="center" w:pos="180"/>
        <w:tab w:val="left" w:pos="3060"/>
        <w:tab w:val="left" w:pos="7260"/>
      </w:tabs>
      <w:ind w:left="-28" w:right="-568" w:hanging="539"/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ab/>
      <w:t xml:space="preserve"> </w:t>
    </w:r>
    <w:r>
      <w:rPr>
        <w:rStyle w:val="slostrnky"/>
        <w:rFonts w:ascii="Arial" w:hAnsi="Arial" w:cs="Arial"/>
        <w:b/>
        <w:color w:val="003C69"/>
        <w:sz w:val="16"/>
      </w:rPr>
      <w:t>www.ostrava.cz</w:t>
    </w:r>
    <w:r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b/>
        <w:color w:val="003C69"/>
        <w:sz w:val="16"/>
      </w:rPr>
      <w:t>Číslo účtu</w:t>
    </w:r>
    <w:r>
      <w:rPr>
        <w:rStyle w:val="slostrnky"/>
        <w:rFonts w:ascii="Arial" w:hAnsi="Arial" w:cs="Arial"/>
        <w:color w:val="003C69"/>
        <w:sz w:val="16"/>
      </w:rPr>
      <w:t xml:space="preserve"> 27-1649297309/080</w:t>
    </w:r>
    <w:r w:rsidR="00CE02AA">
      <w:rPr>
        <w:rStyle w:val="slostrnky"/>
        <w:rFonts w:ascii="Arial" w:hAnsi="Arial" w:cs="Arial"/>
        <w:color w:val="003C69"/>
        <w:sz w:val="16"/>
      </w:rPr>
      <w:t>0</w:t>
    </w:r>
  </w:p>
  <w:p w14:paraId="5F1FFB9D" w14:textId="7492BA91" w:rsidR="008E2CF8" w:rsidRDefault="008E2CF8" w:rsidP="00CE02AA">
    <w:pPr>
      <w:pStyle w:val="Zpat"/>
      <w:tabs>
        <w:tab w:val="center" w:pos="180"/>
        <w:tab w:val="left" w:pos="3060"/>
      </w:tabs>
      <w:ind w:left="-28" w:hanging="539"/>
    </w:pPr>
    <w:r>
      <w:rPr>
        <w:rStyle w:val="slostrnky"/>
        <w:rFonts w:ascii="Arial" w:hAnsi="Arial" w:cs="Arial"/>
        <w:color w:val="003C69"/>
        <w:sz w:val="16"/>
      </w:rPr>
      <w:tab/>
      <w:t xml:space="preserve"> posta@ostrava.cz</w:t>
    </w:r>
    <w:r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b/>
        <w:color w:val="003C69"/>
        <w:sz w:val="16"/>
      </w:rPr>
      <w:t>ID DS</w:t>
    </w:r>
    <w:r>
      <w:rPr>
        <w:rStyle w:val="slostrnky"/>
        <w:rFonts w:ascii="Arial" w:hAnsi="Arial" w:cs="Arial"/>
        <w:color w:val="003C69"/>
        <w:sz w:val="16"/>
      </w:rPr>
      <w:t xml:space="preserve"> 5zubv7w</w:t>
    </w:r>
    <w:r>
      <w:rPr>
        <w:rStyle w:val="slostrnky"/>
        <w:rFonts w:ascii="Arial" w:hAnsi="Arial" w:cs="Arial"/>
        <w:color w:val="003C69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BA9C4" w14:textId="77777777" w:rsidR="003F7F6F" w:rsidRDefault="003F7F6F">
      <w:r>
        <w:separator/>
      </w:r>
    </w:p>
  </w:footnote>
  <w:footnote w:type="continuationSeparator" w:id="0">
    <w:p w14:paraId="48687B27" w14:textId="77777777" w:rsidR="003F7F6F" w:rsidRDefault="003F7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069C4" w14:textId="77777777" w:rsidR="001442FC" w:rsidRDefault="001442F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238E" w14:textId="673F0CC4" w:rsidR="00273D0F" w:rsidRDefault="001044B6" w:rsidP="00273D0F">
    <w:pPr>
      <w:pStyle w:val="Zhlav"/>
      <w:tabs>
        <w:tab w:val="clear" w:pos="4536"/>
        <w:tab w:val="clear" w:pos="9072"/>
        <w:tab w:val="left" w:pos="7725"/>
      </w:tabs>
      <w:rPr>
        <w:rFonts w:ascii="Arial" w:hAnsi="Arial" w:cs="Arial"/>
        <w:b/>
        <w:color w:val="003C69"/>
        <w:kern w:val="24"/>
      </w:rPr>
    </w:pPr>
    <w:r>
      <w:rPr>
        <w:noProof/>
      </w:rPr>
      <w:drawing>
        <wp:anchor distT="0" distB="0" distL="114300" distR="114300" simplePos="0" relativeHeight="251662848" behindDoc="0" locked="0" layoutInCell="1" allowOverlap="1" wp14:anchorId="6B7D58FC" wp14:editId="615CA088">
          <wp:simplePos x="0" y="0"/>
          <wp:positionH relativeFrom="margin">
            <wp:align>right</wp:align>
          </wp:positionH>
          <wp:positionV relativeFrom="paragraph">
            <wp:posOffset>-3810</wp:posOffset>
          </wp:positionV>
          <wp:extent cx="1737995" cy="300990"/>
          <wp:effectExtent l="0" t="0" r="0" b="3810"/>
          <wp:wrapSquare wrapText="bothSides"/>
          <wp:docPr id="45" name="Obrázek 0" descr="espis_barcod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0" descr="espis_barcod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7995" cy="300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42FC">
      <w:rPr>
        <w:rFonts w:ascii="Arial" w:hAnsi="Arial" w:cs="Arial"/>
        <w:b/>
        <w:color w:val="003C69"/>
        <w:kern w:val="24"/>
      </w:rPr>
      <w:t>Magistrát města Ostravy</w:t>
    </w:r>
    <w:r w:rsidR="00273D0F">
      <w:rPr>
        <w:rStyle w:val="jvsChar"/>
        <w:b/>
        <w:bCs w:val="0"/>
      </w:rPr>
      <w:t xml:space="preserve">                                </w:t>
    </w:r>
    <w:r w:rsidR="00EF69D2">
      <w:rPr>
        <w:rStyle w:val="jvsChar"/>
        <w:b/>
        <w:bCs w:val="0"/>
      </w:rPr>
      <w:t xml:space="preserve"> </w:t>
    </w:r>
    <w:r w:rsidR="00273D0F">
      <w:rPr>
        <w:rStyle w:val="jvsChar"/>
        <w:b/>
        <w:bCs w:val="0"/>
      </w:rPr>
      <w:t xml:space="preserve">     </w:t>
    </w:r>
    <w:r w:rsidR="00EF69D2">
      <w:rPr>
        <w:rStyle w:val="jvsChar"/>
        <w:b/>
        <w:bCs w:val="0"/>
      </w:rPr>
      <w:t xml:space="preserve">                   </w:t>
    </w:r>
    <w:r w:rsidR="00273D0F">
      <w:rPr>
        <w:rStyle w:val="jvsChar"/>
        <w:b/>
        <w:bCs w:val="0"/>
      </w:rPr>
      <w:t xml:space="preserve"> </w:t>
    </w:r>
  </w:p>
  <w:p w14:paraId="4A158C24" w14:textId="5868D45E" w:rsidR="00273D0F" w:rsidRDefault="008C12E3" w:rsidP="008C12E3">
    <w:pPr>
      <w:pStyle w:val="Zhlav"/>
    </w:pPr>
    <w:r w:rsidRPr="008C12E3">
      <w:rPr>
        <w:rFonts w:ascii="Arial" w:hAnsi="Arial" w:cs="Arial"/>
        <w:bCs/>
        <w:color w:val="003C69"/>
        <w:kern w:val="24"/>
      </w:rPr>
      <w:t>odbor územního plánování a stavebního řádu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C8979" w14:textId="7EC2BBD3" w:rsidR="008E2CF8" w:rsidRDefault="00951290" w:rsidP="00CE02AA">
    <w:pPr>
      <w:pStyle w:val="Zhlav"/>
      <w:rPr>
        <w:rFonts w:ascii="Arial" w:hAnsi="Arial" w:cs="Arial"/>
        <w:b/>
        <w:color w:val="003C69"/>
        <w:kern w:val="24"/>
      </w:rPr>
    </w:pPr>
    <w:r>
      <w:rPr>
        <w:noProof/>
      </w:rPr>
      <w:drawing>
        <wp:anchor distT="0" distB="0" distL="114300" distR="114300" simplePos="0" relativeHeight="251660800" behindDoc="0" locked="0" layoutInCell="1" allowOverlap="1" wp14:anchorId="215F53E5" wp14:editId="3776E933">
          <wp:simplePos x="0" y="0"/>
          <wp:positionH relativeFrom="margin">
            <wp:align>right</wp:align>
          </wp:positionH>
          <wp:positionV relativeFrom="paragraph">
            <wp:posOffset>10795</wp:posOffset>
          </wp:positionV>
          <wp:extent cx="1737995" cy="300990"/>
          <wp:effectExtent l="0" t="0" r="0" b="3810"/>
          <wp:wrapSquare wrapText="bothSides"/>
          <wp:docPr id="47" name="Obrázek 0" descr="espis_barcod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0" descr="espis_barcod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7995" cy="300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7" w:name="_Hlk102992893"/>
    <w:bookmarkEnd w:id="7"/>
    <w:r w:rsidR="001442FC">
      <w:rPr>
        <w:rFonts w:ascii="Arial" w:hAnsi="Arial" w:cs="Arial"/>
        <w:b/>
        <w:color w:val="003C69"/>
        <w:kern w:val="24"/>
      </w:rPr>
      <w:t>Magistrát města Ostravy</w:t>
    </w:r>
  </w:p>
  <w:p w14:paraId="0E8D985D" w14:textId="3CBE86E6" w:rsidR="008F39A6" w:rsidRPr="00453BC9" w:rsidRDefault="008C12E3" w:rsidP="008C12E3">
    <w:pPr>
      <w:pStyle w:val="Zhlav"/>
      <w:rPr>
        <w:rFonts w:ascii="Arial" w:hAnsi="Arial" w:cs="Arial"/>
        <w:bCs/>
        <w:color w:val="003C69"/>
        <w:kern w:val="24"/>
      </w:rPr>
    </w:pPr>
    <w:r w:rsidRPr="008C12E3">
      <w:rPr>
        <w:rFonts w:ascii="Arial" w:hAnsi="Arial" w:cs="Arial"/>
        <w:bCs/>
        <w:color w:val="003C69"/>
        <w:kern w:val="24"/>
      </w:rPr>
      <w:t>odbor územního plánování a stavebního řádu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B2098"/>
    <w:multiLevelType w:val="hybridMultilevel"/>
    <w:tmpl w:val="9E3CF1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A57E3"/>
    <w:multiLevelType w:val="hybridMultilevel"/>
    <w:tmpl w:val="BF48A5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95819"/>
    <w:multiLevelType w:val="hybridMultilevel"/>
    <w:tmpl w:val="EA0EAB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767343">
    <w:abstractNumId w:val="0"/>
  </w:num>
  <w:num w:numId="2" w16cid:durableId="356319338">
    <w:abstractNumId w:val="1"/>
  </w:num>
  <w:num w:numId="3" w16cid:durableId="578563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styleLockThem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C9"/>
    <w:rsid w:val="00002F03"/>
    <w:rsid w:val="0000504D"/>
    <w:rsid w:val="000062CD"/>
    <w:rsid w:val="00022531"/>
    <w:rsid w:val="00041D9A"/>
    <w:rsid w:val="00067634"/>
    <w:rsid w:val="000734D4"/>
    <w:rsid w:val="00076B60"/>
    <w:rsid w:val="000805C1"/>
    <w:rsid w:val="0008400D"/>
    <w:rsid w:val="00085FD2"/>
    <w:rsid w:val="00094737"/>
    <w:rsid w:val="00095A5D"/>
    <w:rsid w:val="000A72BA"/>
    <w:rsid w:val="000C26AF"/>
    <w:rsid w:val="000C26E3"/>
    <w:rsid w:val="000C52A0"/>
    <w:rsid w:val="000C7816"/>
    <w:rsid w:val="000D2C88"/>
    <w:rsid w:val="000E237E"/>
    <w:rsid w:val="000E3A5E"/>
    <w:rsid w:val="000F633E"/>
    <w:rsid w:val="00101651"/>
    <w:rsid w:val="001044B6"/>
    <w:rsid w:val="00105909"/>
    <w:rsid w:val="001326C8"/>
    <w:rsid w:val="00134556"/>
    <w:rsid w:val="001348F0"/>
    <w:rsid w:val="001442FC"/>
    <w:rsid w:val="0015697B"/>
    <w:rsid w:val="00157823"/>
    <w:rsid w:val="00174097"/>
    <w:rsid w:val="001802FB"/>
    <w:rsid w:val="0018149D"/>
    <w:rsid w:val="001848CA"/>
    <w:rsid w:val="001C70A2"/>
    <w:rsid w:val="001D35A7"/>
    <w:rsid w:val="001E0F9C"/>
    <w:rsid w:val="001F324A"/>
    <w:rsid w:val="00202495"/>
    <w:rsid w:val="00223B43"/>
    <w:rsid w:val="00227A3B"/>
    <w:rsid w:val="00231080"/>
    <w:rsid w:val="0023216F"/>
    <w:rsid w:val="00232FC7"/>
    <w:rsid w:val="00240CF1"/>
    <w:rsid w:val="00241CAD"/>
    <w:rsid w:val="00242AA0"/>
    <w:rsid w:val="002446AD"/>
    <w:rsid w:val="00266081"/>
    <w:rsid w:val="00267D18"/>
    <w:rsid w:val="00273D0F"/>
    <w:rsid w:val="002750B8"/>
    <w:rsid w:val="0029495B"/>
    <w:rsid w:val="0029519D"/>
    <w:rsid w:val="0029533B"/>
    <w:rsid w:val="002A1155"/>
    <w:rsid w:val="002A4E03"/>
    <w:rsid w:val="002B6AC9"/>
    <w:rsid w:val="002C3DB7"/>
    <w:rsid w:val="002D46B1"/>
    <w:rsid w:val="002E6C39"/>
    <w:rsid w:val="002F68CD"/>
    <w:rsid w:val="00310B08"/>
    <w:rsid w:val="00311815"/>
    <w:rsid w:val="00312530"/>
    <w:rsid w:val="003155D6"/>
    <w:rsid w:val="003328F0"/>
    <w:rsid w:val="00340046"/>
    <w:rsid w:val="003674DA"/>
    <w:rsid w:val="003717E8"/>
    <w:rsid w:val="00371E1E"/>
    <w:rsid w:val="0037540E"/>
    <w:rsid w:val="00377042"/>
    <w:rsid w:val="0038338E"/>
    <w:rsid w:val="00384467"/>
    <w:rsid w:val="003B0CAA"/>
    <w:rsid w:val="003B6ABD"/>
    <w:rsid w:val="003B7ED3"/>
    <w:rsid w:val="003C3E81"/>
    <w:rsid w:val="003D47EA"/>
    <w:rsid w:val="003D5A8F"/>
    <w:rsid w:val="003D7913"/>
    <w:rsid w:val="003E0EB2"/>
    <w:rsid w:val="003F7F6F"/>
    <w:rsid w:val="0040351E"/>
    <w:rsid w:val="00406492"/>
    <w:rsid w:val="00406F2A"/>
    <w:rsid w:val="00411299"/>
    <w:rsid w:val="004229B1"/>
    <w:rsid w:val="00453BC9"/>
    <w:rsid w:val="004547B7"/>
    <w:rsid w:val="00456C94"/>
    <w:rsid w:val="0046612B"/>
    <w:rsid w:val="004675E6"/>
    <w:rsid w:val="00473C49"/>
    <w:rsid w:val="00483CC6"/>
    <w:rsid w:val="00493AEC"/>
    <w:rsid w:val="00495721"/>
    <w:rsid w:val="004A1253"/>
    <w:rsid w:val="004A266F"/>
    <w:rsid w:val="004A4216"/>
    <w:rsid w:val="004E1764"/>
    <w:rsid w:val="004E4010"/>
    <w:rsid w:val="004E4C49"/>
    <w:rsid w:val="00513052"/>
    <w:rsid w:val="00517F40"/>
    <w:rsid w:val="00523968"/>
    <w:rsid w:val="00524409"/>
    <w:rsid w:val="005329E7"/>
    <w:rsid w:val="00571067"/>
    <w:rsid w:val="00586C9D"/>
    <w:rsid w:val="005966FD"/>
    <w:rsid w:val="005A0B8B"/>
    <w:rsid w:val="005A36C5"/>
    <w:rsid w:val="005B4955"/>
    <w:rsid w:val="005C0E8C"/>
    <w:rsid w:val="005C648C"/>
    <w:rsid w:val="005C7402"/>
    <w:rsid w:val="005D15FC"/>
    <w:rsid w:val="005D283F"/>
    <w:rsid w:val="005D2BCC"/>
    <w:rsid w:val="005E102F"/>
    <w:rsid w:val="005E6AC0"/>
    <w:rsid w:val="005F0038"/>
    <w:rsid w:val="0060733B"/>
    <w:rsid w:val="00641F17"/>
    <w:rsid w:val="0064564E"/>
    <w:rsid w:val="00662265"/>
    <w:rsid w:val="0066431F"/>
    <w:rsid w:val="006731E6"/>
    <w:rsid w:val="0069074B"/>
    <w:rsid w:val="00690961"/>
    <w:rsid w:val="0069695D"/>
    <w:rsid w:val="006A0627"/>
    <w:rsid w:val="006A1B4E"/>
    <w:rsid w:val="006A513D"/>
    <w:rsid w:val="006B15F3"/>
    <w:rsid w:val="006B286D"/>
    <w:rsid w:val="006B3D24"/>
    <w:rsid w:val="006C3D67"/>
    <w:rsid w:val="006D144A"/>
    <w:rsid w:val="006E4B76"/>
    <w:rsid w:val="00705ED2"/>
    <w:rsid w:val="00714D08"/>
    <w:rsid w:val="0073183D"/>
    <w:rsid w:val="00740D8E"/>
    <w:rsid w:val="00741672"/>
    <w:rsid w:val="007422E7"/>
    <w:rsid w:val="00743440"/>
    <w:rsid w:val="007679F7"/>
    <w:rsid w:val="00770B62"/>
    <w:rsid w:val="00771FEE"/>
    <w:rsid w:val="00783154"/>
    <w:rsid w:val="007901CA"/>
    <w:rsid w:val="0079145C"/>
    <w:rsid w:val="007927CE"/>
    <w:rsid w:val="007B04F1"/>
    <w:rsid w:val="007B0544"/>
    <w:rsid w:val="007B1C19"/>
    <w:rsid w:val="007B2427"/>
    <w:rsid w:val="007B5050"/>
    <w:rsid w:val="007C16A1"/>
    <w:rsid w:val="007C5DBC"/>
    <w:rsid w:val="007D39B8"/>
    <w:rsid w:val="007E74A9"/>
    <w:rsid w:val="007F32DB"/>
    <w:rsid w:val="008242AE"/>
    <w:rsid w:val="008303F5"/>
    <w:rsid w:val="00843FC3"/>
    <w:rsid w:val="0085498B"/>
    <w:rsid w:val="008607F1"/>
    <w:rsid w:val="00870D4E"/>
    <w:rsid w:val="00872DE9"/>
    <w:rsid w:val="00874DD8"/>
    <w:rsid w:val="00891E57"/>
    <w:rsid w:val="00897599"/>
    <w:rsid w:val="008A0F8E"/>
    <w:rsid w:val="008A1195"/>
    <w:rsid w:val="008A2969"/>
    <w:rsid w:val="008A51D3"/>
    <w:rsid w:val="008A5D70"/>
    <w:rsid w:val="008A6294"/>
    <w:rsid w:val="008C12E3"/>
    <w:rsid w:val="008C70F5"/>
    <w:rsid w:val="008D1DD1"/>
    <w:rsid w:val="008D336E"/>
    <w:rsid w:val="008E1C1D"/>
    <w:rsid w:val="008E2CF8"/>
    <w:rsid w:val="008E4EDD"/>
    <w:rsid w:val="008F1EAA"/>
    <w:rsid w:val="008F36DC"/>
    <w:rsid w:val="008F39A6"/>
    <w:rsid w:val="008F7B6E"/>
    <w:rsid w:val="00902221"/>
    <w:rsid w:val="00902FF8"/>
    <w:rsid w:val="009066BC"/>
    <w:rsid w:val="009073D9"/>
    <w:rsid w:val="009211D6"/>
    <w:rsid w:val="00931FD6"/>
    <w:rsid w:val="00951290"/>
    <w:rsid w:val="0095207B"/>
    <w:rsid w:val="00975A5E"/>
    <w:rsid w:val="009B487C"/>
    <w:rsid w:val="009B77D9"/>
    <w:rsid w:val="009D02C7"/>
    <w:rsid w:val="009D3358"/>
    <w:rsid w:val="009D5020"/>
    <w:rsid w:val="009E210F"/>
    <w:rsid w:val="009E5B6F"/>
    <w:rsid w:val="009E610E"/>
    <w:rsid w:val="00A041F0"/>
    <w:rsid w:val="00A11B13"/>
    <w:rsid w:val="00A132E6"/>
    <w:rsid w:val="00A14DF4"/>
    <w:rsid w:val="00A23D59"/>
    <w:rsid w:val="00A24F78"/>
    <w:rsid w:val="00A465CF"/>
    <w:rsid w:val="00A56AD2"/>
    <w:rsid w:val="00A56F9A"/>
    <w:rsid w:val="00A60879"/>
    <w:rsid w:val="00A6243B"/>
    <w:rsid w:val="00A64D87"/>
    <w:rsid w:val="00A75399"/>
    <w:rsid w:val="00A929CE"/>
    <w:rsid w:val="00AC65BC"/>
    <w:rsid w:val="00AC7789"/>
    <w:rsid w:val="00AD5B95"/>
    <w:rsid w:val="00B06A40"/>
    <w:rsid w:val="00B1574C"/>
    <w:rsid w:val="00B333A6"/>
    <w:rsid w:val="00B343CD"/>
    <w:rsid w:val="00B51CE5"/>
    <w:rsid w:val="00B528EA"/>
    <w:rsid w:val="00B52AB8"/>
    <w:rsid w:val="00B745E5"/>
    <w:rsid w:val="00BA697C"/>
    <w:rsid w:val="00C030A0"/>
    <w:rsid w:val="00C03CE4"/>
    <w:rsid w:val="00C1513A"/>
    <w:rsid w:val="00C26C0A"/>
    <w:rsid w:val="00C36B08"/>
    <w:rsid w:val="00C565C9"/>
    <w:rsid w:val="00C57AF1"/>
    <w:rsid w:val="00C609B7"/>
    <w:rsid w:val="00C66AF9"/>
    <w:rsid w:val="00C81948"/>
    <w:rsid w:val="00C877C3"/>
    <w:rsid w:val="00C91BB5"/>
    <w:rsid w:val="00C9587B"/>
    <w:rsid w:val="00CA70C7"/>
    <w:rsid w:val="00CD22EE"/>
    <w:rsid w:val="00CD2EB9"/>
    <w:rsid w:val="00CE02AA"/>
    <w:rsid w:val="00CE34F1"/>
    <w:rsid w:val="00CE3C55"/>
    <w:rsid w:val="00CF268C"/>
    <w:rsid w:val="00CF34CF"/>
    <w:rsid w:val="00CF582A"/>
    <w:rsid w:val="00D17B82"/>
    <w:rsid w:val="00D23351"/>
    <w:rsid w:val="00D24032"/>
    <w:rsid w:val="00D32202"/>
    <w:rsid w:val="00D4413B"/>
    <w:rsid w:val="00D452D9"/>
    <w:rsid w:val="00D479F8"/>
    <w:rsid w:val="00D5582D"/>
    <w:rsid w:val="00D659CB"/>
    <w:rsid w:val="00D74E41"/>
    <w:rsid w:val="00D87922"/>
    <w:rsid w:val="00D958AF"/>
    <w:rsid w:val="00DA6796"/>
    <w:rsid w:val="00DC5563"/>
    <w:rsid w:val="00DD28DC"/>
    <w:rsid w:val="00DD3155"/>
    <w:rsid w:val="00DD3B6E"/>
    <w:rsid w:val="00DD4E8C"/>
    <w:rsid w:val="00DE70E9"/>
    <w:rsid w:val="00DF1B21"/>
    <w:rsid w:val="00DF587E"/>
    <w:rsid w:val="00E01806"/>
    <w:rsid w:val="00E15C85"/>
    <w:rsid w:val="00E22F30"/>
    <w:rsid w:val="00E267C5"/>
    <w:rsid w:val="00E34AE5"/>
    <w:rsid w:val="00E51B75"/>
    <w:rsid w:val="00E57ED4"/>
    <w:rsid w:val="00E60847"/>
    <w:rsid w:val="00E84883"/>
    <w:rsid w:val="00EA76BA"/>
    <w:rsid w:val="00EC7051"/>
    <w:rsid w:val="00ED54EF"/>
    <w:rsid w:val="00EE669C"/>
    <w:rsid w:val="00EF1F64"/>
    <w:rsid w:val="00EF1FC0"/>
    <w:rsid w:val="00EF69D2"/>
    <w:rsid w:val="00F02708"/>
    <w:rsid w:val="00F030E6"/>
    <w:rsid w:val="00F1555D"/>
    <w:rsid w:val="00F3147E"/>
    <w:rsid w:val="00F337DD"/>
    <w:rsid w:val="00F41C10"/>
    <w:rsid w:val="00F443E6"/>
    <w:rsid w:val="00F450B2"/>
    <w:rsid w:val="00F45FD7"/>
    <w:rsid w:val="00F51BF5"/>
    <w:rsid w:val="00F52B7F"/>
    <w:rsid w:val="00F608B4"/>
    <w:rsid w:val="00F64AC1"/>
    <w:rsid w:val="00F74F15"/>
    <w:rsid w:val="00F779ED"/>
    <w:rsid w:val="00F86A02"/>
    <w:rsid w:val="00F94ACA"/>
    <w:rsid w:val="00FB41DE"/>
    <w:rsid w:val="00FB677B"/>
    <w:rsid w:val="00FC0FE0"/>
    <w:rsid w:val="00FC3AA5"/>
    <w:rsid w:val="00FD7665"/>
    <w:rsid w:val="00FE17AF"/>
    <w:rsid w:val="00FE53AD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44C72E"/>
  <w15:chartTrackingRefBased/>
  <w15:docId w15:val="{B7945169-F61E-4C75-9DC9-6E81C6A4F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0" w:defSemiHidden="0" w:defUnhideWhenUsed="0" w:defQFormat="0" w:count="376">
    <w:lsdException w:name="Normal" w:locked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locked="0"/>
    <w:lsdException w:name="footer" w:locked="0" w:uiPriority="99"/>
    <w:lsdException w:name="caption" w:semiHidden="1" w:unhideWhenUsed="1" w:qFormat="1"/>
    <w:lsdException w:name="page number" w:locked="0"/>
    <w:lsdException w:name="Default Paragraph Font" w:locked="0"/>
    <w:lsdException w:name="Hyperlink" w:locked="0"/>
    <w:lsdException w:name="Strong" w:locked="0" w:uiPriority="22" w:qFormat="1"/>
    <w:lsdException w:name="Emphasis" w:qFormat="1"/>
    <w:lsdException w:name="HTML Top of Form" w:locked="0"/>
    <w:lsdException w:name="HTML Bottom of Form" w:locked="0"/>
    <w:lsdException w:name="HTML Keyboard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Pr>
      <w:sz w:val="24"/>
      <w:szCs w:val="24"/>
    </w:rPr>
  </w:style>
  <w:style w:type="paragraph" w:styleId="Nadpis1">
    <w:name w:val="heading 1"/>
    <w:basedOn w:val="Normln"/>
    <w:next w:val="Normln"/>
    <w:link w:val="Nadpis1Char"/>
    <w:locked/>
    <w:rsid w:val="003833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locked/>
    <w:rsid w:val="0040351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locked/>
    <w:rsid w:val="0040351E"/>
  </w:style>
  <w:style w:type="paragraph" w:styleId="Zhlav">
    <w:name w:val="header"/>
    <w:basedOn w:val="Normln"/>
    <w:link w:val="ZhlavChar"/>
    <w:locked/>
    <w:rsid w:val="009066BC"/>
    <w:pPr>
      <w:tabs>
        <w:tab w:val="center" w:pos="4536"/>
        <w:tab w:val="right" w:pos="9072"/>
      </w:tabs>
    </w:pPr>
  </w:style>
  <w:style w:type="character" w:styleId="Hypertextovodkaz">
    <w:name w:val="Hyperlink"/>
    <w:locked/>
    <w:rsid w:val="00A6243B"/>
    <w:rPr>
      <w:color w:val="0000FF"/>
      <w:u w:val="single"/>
    </w:rPr>
  </w:style>
  <w:style w:type="character" w:customStyle="1" w:styleId="ZpatChar">
    <w:name w:val="Zápatí Char"/>
    <w:link w:val="Zpat"/>
    <w:uiPriority w:val="99"/>
    <w:rsid w:val="0066431F"/>
    <w:rPr>
      <w:sz w:val="24"/>
      <w:szCs w:val="24"/>
    </w:rPr>
  </w:style>
  <w:style w:type="character" w:styleId="Zstupntext">
    <w:name w:val="Placeholder Text"/>
    <w:basedOn w:val="Standardnpsmoodstavce"/>
    <w:uiPriority w:val="99"/>
    <w:locked/>
    <w:rsid w:val="00B06A40"/>
    <w:rPr>
      <w:color w:val="808080"/>
    </w:rPr>
  </w:style>
  <w:style w:type="table" w:styleId="Mkatabulky">
    <w:name w:val="Table Grid"/>
    <w:basedOn w:val="Normlntabulka"/>
    <w:locked/>
    <w:rsid w:val="00B06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lavika">
    <w:name w:val="hlavička"/>
    <w:basedOn w:val="Normln"/>
    <w:link w:val="hlavikaChar"/>
    <w:qFormat/>
    <w:rsid w:val="00F52B7F"/>
    <w:rPr>
      <w:sz w:val="22"/>
      <w:szCs w:val="22"/>
    </w:rPr>
  </w:style>
  <w:style w:type="character" w:customStyle="1" w:styleId="hlavikaChar">
    <w:name w:val="hlavička Char"/>
    <w:basedOn w:val="Standardnpsmoodstavce"/>
    <w:link w:val="hlavika"/>
    <w:rsid w:val="00F52B7F"/>
    <w:rPr>
      <w:sz w:val="22"/>
      <w:szCs w:val="22"/>
    </w:rPr>
  </w:style>
  <w:style w:type="paragraph" w:customStyle="1" w:styleId="obecntext">
    <w:name w:val="obecný text"/>
    <w:basedOn w:val="Normln"/>
    <w:link w:val="obecntextChar"/>
    <w:qFormat/>
    <w:rsid w:val="005B4955"/>
    <w:pPr>
      <w:spacing w:line="360" w:lineRule="auto"/>
      <w:jc w:val="both"/>
    </w:pPr>
    <w:rPr>
      <w:sz w:val="22"/>
      <w:szCs w:val="22"/>
    </w:rPr>
  </w:style>
  <w:style w:type="paragraph" w:customStyle="1" w:styleId="tun">
    <w:name w:val="tučně"/>
    <w:basedOn w:val="Normln"/>
    <w:link w:val="tunChar"/>
    <w:locked/>
    <w:rsid w:val="005B4955"/>
    <w:pPr>
      <w:spacing w:after="240" w:line="360" w:lineRule="auto"/>
      <w:jc w:val="both"/>
    </w:pPr>
    <w:rPr>
      <w:b/>
      <w:bCs/>
      <w:sz w:val="22"/>
      <w:szCs w:val="22"/>
    </w:rPr>
  </w:style>
  <w:style w:type="character" w:customStyle="1" w:styleId="obecntextChar">
    <w:name w:val="obecný text Char"/>
    <w:basedOn w:val="Standardnpsmoodstavce"/>
    <w:link w:val="obecntext"/>
    <w:rsid w:val="005B4955"/>
    <w:rPr>
      <w:sz w:val="22"/>
      <w:szCs w:val="22"/>
    </w:rPr>
  </w:style>
  <w:style w:type="character" w:customStyle="1" w:styleId="Nadpis1Char">
    <w:name w:val="Nadpis 1 Char"/>
    <w:basedOn w:val="Standardnpsmoodstavce"/>
    <w:link w:val="Nadpis1"/>
    <w:rsid w:val="003833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adpis10">
    <w:name w:val="Nadpis1"/>
    <w:basedOn w:val="tun"/>
    <w:link w:val="Nadpis1Char0"/>
    <w:qFormat/>
    <w:rsid w:val="0038338E"/>
    <w:pPr>
      <w:jc w:val="left"/>
    </w:pPr>
    <w:rPr>
      <w:rFonts w:ascii="Arial" w:hAnsi="Arial" w:cs="Arial"/>
      <w:sz w:val="40"/>
      <w:szCs w:val="40"/>
    </w:rPr>
  </w:style>
  <w:style w:type="paragraph" w:customStyle="1" w:styleId="Nadpis2">
    <w:name w:val="Nadpis2"/>
    <w:basedOn w:val="Nadpis10"/>
    <w:link w:val="Nadpis2Char"/>
    <w:qFormat/>
    <w:rsid w:val="0038338E"/>
    <w:rPr>
      <w:sz w:val="24"/>
      <w:szCs w:val="24"/>
    </w:rPr>
  </w:style>
  <w:style w:type="character" w:customStyle="1" w:styleId="tunChar">
    <w:name w:val="tučně Char"/>
    <w:basedOn w:val="Standardnpsmoodstavce"/>
    <w:link w:val="tun"/>
    <w:rsid w:val="0038338E"/>
    <w:rPr>
      <w:b/>
      <w:bCs/>
      <w:sz w:val="22"/>
      <w:szCs w:val="22"/>
    </w:rPr>
  </w:style>
  <w:style w:type="character" w:customStyle="1" w:styleId="Nadpis1Char0">
    <w:name w:val="Nadpis1 Char"/>
    <w:basedOn w:val="tunChar"/>
    <w:link w:val="Nadpis10"/>
    <w:rsid w:val="0038338E"/>
    <w:rPr>
      <w:rFonts w:ascii="Arial" w:hAnsi="Arial" w:cs="Arial"/>
      <w:b/>
      <w:bCs/>
      <w:sz w:val="40"/>
      <w:szCs w:val="40"/>
    </w:rPr>
  </w:style>
  <w:style w:type="character" w:customStyle="1" w:styleId="zdraznn">
    <w:name w:val="zdůraznění"/>
    <w:basedOn w:val="tunChar"/>
    <w:uiPriority w:val="1"/>
    <w:rsid w:val="000805C1"/>
    <w:rPr>
      <w:rFonts w:ascii="Arial" w:hAnsi="Arial" w:cs="Arial"/>
      <w:b/>
      <w:bCs/>
      <w:sz w:val="20"/>
      <w:szCs w:val="20"/>
    </w:rPr>
  </w:style>
  <w:style w:type="character" w:customStyle="1" w:styleId="Nadpis2Char">
    <w:name w:val="Nadpis2 Char"/>
    <w:basedOn w:val="Nadpis1Char0"/>
    <w:link w:val="Nadpis2"/>
    <w:rsid w:val="0038338E"/>
    <w:rPr>
      <w:rFonts w:ascii="Arial" w:hAnsi="Arial" w:cs="Arial"/>
      <w:b/>
      <w:bCs/>
      <w:sz w:val="24"/>
      <w:szCs w:val="24"/>
    </w:rPr>
  </w:style>
  <w:style w:type="character" w:styleId="Zdraznn0">
    <w:name w:val="Emphasis"/>
    <w:basedOn w:val="Standardnpsmoodstavce"/>
    <w:qFormat/>
    <w:locked/>
    <w:rsid w:val="000805C1"/>
    <w:rPr>
      <w:i/>
      <w:iCs/>
    </w:rPr>
  </w:style>
  <w:style w:type="character" w:styleId="Zdraznnjemn">
    <w:name w:val="Subtle Emphasis"/>
    <w:basedOn w:val="Standardnpsmoodstavce"/>
    <w:uiPriority w:val="19"/>
    <w:qFormat/>
    <w:locked/>
    <w:rsid w:val="000805C1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locked/>
    <w:rsid w:val="000805C1"/>
    <w:rPr>
      <w:i/>
      <w:iCs/>
      <w:color w:val="5B9BD5" w:themeColor="accent1"/>
    </w:rPr>
  </w:style>
  <w:style w:type="paragraph" w:customStyle="1" w:styleId="zvraznn">
    <w:name w:val="zvýraznění"/>
    <w:basedOn w:val="obecntext"/>
    <w:link w:val="zvraznnChar"/>
    <w:rsid w:val="000805C1"/>
    <w:rPr>
      <w:rFonts w:ascii="Arial" w:hAnsi="Arial"/>
      <w:b/>
      <w:sz w:val="20"/>
    </w:rPr>
  </w:style>
  <w:style w:type="character" w:customStyle="1" w:styleId="zvraznnChar">
    <w:name w:val="zvýraznění Char"/>
    <w:basedOn w:val="obecntextChar"/>
    <w:link w:val="zvraznn"/>
    <w:rsid w:val="000805C1"/>
    <w:rPr>
      <w:rFonts w:ascii="Arial" w:hAnsi="Arial"/>
      <w:b/>
      <w:sz w:val="22"/>
      <w:szCs w:val="22"/>
    </w:rPr>
  </w:style>
  <w:style w:type="paragraph" w:customStyle="1" w:styleId="zdraznit">
    <w:name w:val="zdůraznit"/>
    <w:basedOn w:val="obecntext"/>
    <w:link w:val="zdraznitChar"/>
    <w:qFormat/>
    <w:rsid w:val="00C57AF1"/>
    <w:rPr>
      <w:rFonts w:ascii="Arial" w:hAnsi="Arial" w:cs="Arial"/>
      <w:b/>
      <w:bCs/>
      <w:sz w:val="20"/>
      <w:szCs w:val="20"/>
    </w:rPr>
  </w:style>
  <w:style w:type="character" w:customStyle="1" w:styleId="zdraznitChar">
    <w:name w:val="zdůraznit Char"/>
    <w:basedOn w:val="obecntextChar"/>
    <w:link w:val="zdraznit"/>
    <w:rsid w:val="00C57AF1"/>
    <w:rPr>
      <w:rFonts w:ascii="Arial" w:hAnsi="Arial" w:cs="Arial"/>
      <w:b/>
      <w:bCs/>
      <w:sz w:val="22"/>
      <w:szCs w:val="22"/>
    </w:rPr>
  </w:style>
  <w:style w:type="paragraph" w:customStyle="1" w:styleId="jvs">
    <w:name w:val="jvs"/>
    <w:basedOn w:val="Zhlav"/>
    <w:link w:val="jvsChar"/>
    <w:qFormat/>
    <w:rsid w:val="005E102F"/>
    <w:rPr>
      <w:rFonts w:ascii="Arial" w:hAnsi="Arial" w:cs="Arial"/>
      <w:bCs/>
      <w:color w:val="003C69"/>
      <w:kern w:val="24"/>
    </w:rPr>
  </w:style>
  <w:style w:type="character" w:customStyle="1" w:styleId="ZhlavChar">
    <w:name w:val="Záhlaví Char"/>
    <w:basedOn w:val="Standardnpsmoodstavce"/>
    <w:link w:val="Zhlav"/>
    <w:rsid w:val="005E102F"/>
    <w:rPr>
      <w:sz w:val="24"/>
      <w:szCs w:val="24"/>
    </w:rPr>
  </w:style>
  <w:style w:type="character" w:customStyle="1" w:styleId="jvsChar">
    <w:name w:val="jvs Char"/>
    <w:basedOn w:val="ZhlavChar"/>
    <w:link w:val="jvs"/>
    <w:rsid w:val="005E102F"/>
    <w:rPr>
      <w:rFonts w:ascii="Arial" w:hAnsi="Arial" w:cs="Arial"/>
      <w:bCs/>
      <w:color w:val="003C69"/>
      <w:kern w:val="24"/>
      <w:sz w:val="24"/>
      <w:szCs w:val="24"/>
    </w:rPr>
  </w:style>
  <w:style w:type="paragraph" w:styleId="Zkladntext">
    <w:name w:val="Body Text"/>
    <w:basedOn w:val="Normln"/>
    <w:link w:val="ZkladntextChar"/>
    <w:locked/>
    <w:rsid w:val="00FE17AF"/>
    <w:pPr>
      <w:widowControl w:val="0"/>
      <w:ind w:left="672"/>
    </w:pPr>
    <w:rPr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FE17AF"/>
    <w:rPr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locked/>
    <w:rsid w:val="00FE17AF"/>
    <w:pPr>
      <w:ind w:left="720"/>
      <w:contextualSpacing/>
    </w:pPr>
  </w:style>
  <w:style w:type="paragraph" w:customStyle="1" w:styleId="Default">
    <w:name w:val="Default"/>
    <w:rsid w:val="00A56F9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Siln">
    <w:name w:val="Strong"/>
    <w:uiPriority w:val="22"/>
    <w:qFormat/>
    <w:rsid w:val="00A56F9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2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C22E1482494A79A85E1A8B64FA06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3875D6-40DE-4A34-BFE9-F7E4EA59307B}"/>
      </w:docPartPr>
      <w:docPartBody>
        <w:p w:rsidR="00540781" w:rsidRDefault="008E4E3A" w:rsidP="008E4E3A">
          <w:pPr>
            <w:pStyle w:val="7DC22E1482494A79A85E1A8B64FA06C01"/>
          </w:pPr>
          <w:r w:rsidRPr="006D144A">
            <w:rPr>
              <w:rStyle w:val="Zstupntext"/>
              <w:sz w:val="22"/>
              <w:szCs w:val="22"/>
            </w:rPr>
            <w:t>Klikněte nebo klepněte sem a zadejte text.</w:t>
          </w:r>
        </w:p>
      </w:docPartBody>
    </w:docPart>
    <w:docPart>
      <w:docPartPr>
        <w:name w:val="FBFCABCC2F894F79A347A41DF68645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039F01-F399-4484-9658-22E270B79615}"/>
      </w:docPartPr>
      <w:docPartBody>
        <w:p w:rsidR="00540781" w:rsidRDefault="008E4E3A" w:rsidP="008E4E3A">
          <w:pPr>
            <w:pStyle w:val="FBFCABCC2F894F79A347A41DF68645201"/>
          </w:pPr>
          <w:r w:rsidRPr="006D144A">
            <w:rPr>
              <w:rStyle w:val="Zstupntext"/>
              <w:sz w:val="22"/>
              <w:szCs w:val="22"/>
            </w:rPr>
            <w:t>Klikněte nebo klepněte sem a zadejte text.</w:t>
          </w:r>
        </w:p>
      </w:docPartBody>
    </w:docPart>
    <w:docPart>
      <w:docPartPr>
        <w:name w:val="8F51418EEF7948AF9264C5E8C2C972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3F395E-0180-4D2E-9952-721BBCE9F16A}"/>
      </w:docPartPr>
      <w:docPartBody>
        <w:p w:rsidR="00540781" w:rsidRDefault="008E4E3A" w:rsidP="008E4E3A">
          <w:pPr>
            <w:pStyle w:val="8F51418EEF7948AF9264C5E8C2C9722B1"/>
          </w:pPr>
          <w:r w:rsidRPr="006D144A">
            <w:rPr>
              <w:rStyle w:val="Zstupntext"/>
              <w:sz w:val="22"/>
              <w:szCs w:val="22"/>
            </w:rPr>
            <w:t>Klikněte nebo klepněte sem a zadejte text.</w:t>
          </w:r>
        </w:p>
      </w:docPartBody>
    </w:docPart>
    <w:docPart>
      <w:docPartPr>
        <w:name w:val="474163F992F74965AF2861B45AC13F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9331C1-799D-491E-A669-A601F9940D1E}"/>
      </w:docPartPr>
      <w:docPartBody>
        <w:p w:rsidR="00540781" w:rsidRDefault="008E4E3A" w:rsidP="008E4E3A">
          <w:pPr>
            <w:pStyle w:val="474163F992F74965AF2861B45AC13F0B1"/>
          </w:pPr>
          <w:r w:rsidRPr="006D144A">
            <w:rPr>
              <w:rStyle w:val="Zstupntext"/>
              <w:sz w:val="22"/>
              <w:szCs w:val="22"/>
            </w:rPr>
            <w:t>Klikněte nebo klepněte sem a zadejte text.</w:t>
          </w:r>
        </w:p>
      </w:docPartBody>
    </w:docPart>
    <w:docPart>
      <w:docPartPr>
        <w:name w:val="27F9EEE703EF4E9B944298693824E8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421D66-C96E-4023-BB30-9F1BD900FA8C}"/>
      </w:docPartPr>
      <w:docPartBody>
        <w:p w:rsidR="00540781" w:rsidRDefault="008E4E3A" w:rsidP="008E4E3A">
          <w:pPr>
            <w:pStyle w:val="27F9EEE703EF4E9B944298693824E8711"/>
          </w:pPr>
          <w:r w:rsidRPr="006D144A">
            <w:rPr>
              <w:rStyle w:val="Zstupntext"/>
              <w:sz w:val="22"/>
              <w:szCs w:val="22"/>
            </w:rPr>
            <w:t>Klikněte nebo klepněte sem a zadejte text.</w:t>
          </w:r>
        </w:p>
      </w:docPartBody>
    </w:docPart>
    <w:docPart>
      <w:docPartPr>
        <w:name w:val="8870EBEF571A4C1381819F30160EB9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DFE7B0-D97A-468B-83F5-D9861316D82B}"/>
      </w:docPartPr>
      <w:docPartBody>
        <w:p w:rsidR="00540781" w:rsidRDefault="008E4E3A" w:rsidP="008E4E3A">
          <w:pPr>
            <w:pStyle w:val="8870EBEF571A4C1381819F30160EB9A91"/>
          </w:pPr>
          <w:r w:rsidRPr="006D144A">
            <w:rPr>
              <w:rStyle w:val="Zstupntext"/>
              <w:sz w:val="22"/>
              <w:szCs w:val="22"/>
            </w:rPr>
            <w:t>Klikněte nebo klepněte sem a zadejte text.</w:t>
          </w:r>
        </w:p>
      </w:docPartBody>
    </w:docPart>
    <w:docPart>
      <w:docPartPr>
        <w:name w:val="80E67E4E4D754498AB541E032428A8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EE3889-A446-4D97-BE5F-3089A8353B21}"/>
      </w:docPartPr>
      <w:docPartBody>
        <w:p w:rsidR="00540781" w:rsidRDefault="008E4E3A" w:rsidP="008E4E3A">
          <w:pPr>
            <w:pStyle w:val="80E67E4E4D754498AB541E032428A8171"/>
          </w:pPr>
          <w:r w:rsidRPr="006D144A">
            <w:rPr>
              <w:rStyle w:val="Zstupntext"/>
              <w:sz w:val="22"/>
              <w:szCs w:val="22"/>
            </w:rPr>
            <w:t>Klikněte nebo klepněte sem a zadejte text.</w:t>
          </w:r>
        </w:p>
      </w:docPartBody>
    </w:docPart>
    <w:docPart>
      <w:docPartPr>
        <w:name w:val="56640D4E070D429F9239B500BB113E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FD5475-E976-4B58-8FEE-A772E67BDDC9}"/>
      </w:docPartPr>
      <w:docPartBody>
        <w:p w:rsidR="003B6A55" w:rsidRDefault="008E4E3A" w:rsidP="008E4E3A">
          <w:pPr>
            <w:pStyle w:val="56640D4E070D429F9239B500BB113E4E1"/>
          </w:pPr>
          <w:r w:rsidRPr="00E027E5">
            <w:rPr>
              <w:rFonts w:ascii="Arial" w:hAnsi="Arial" w:cs="Arial"/>
              <w:b/>
            </w:rPr>
            <w:t>Klikněte nebo klepněte sem a zadejte text.</w:t>
          </w:r>
        </w:p>
      </w:docPartBody>
    </w:docPart>
    <w:docPart>
      <w:docPartPr>
        <w:name w:val="8E2CE78E102B43B3BEA1511A77A4ED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634916-06B5-41FB-AB5B-628F2279C7CC}"/>
      </w:docPartPr>
      <w:docPartBody>
        <w:p w:rsidR="003B6A55" w:rsidRDefault="008E4E3A" w:rsidP="008E4E3A">
          <w:pPr>
            <w:pStyle w:val="8E2CE78E102B43B3BEA1511A77A4ED301"/>
          </w:pPr>
          <w:r>
            <w:rPr>
              <w:rStyle w:val="Zstupntext"/>
              <w:bCs/>
              <w:color w:val="000000" w:themeColor="text1"/>
              <w:sz w:val="22"/>
              <w:szCs w:val="22"/>
            </w:rPr>
            <w:t>Klikněte nebo klepněte sem a zadejte text.</w:t>
          </w:r>
        </w:p>
      </w:docPartBody>
    </w:docPart>
    <w:docPart>
      <w:docPartPr>
        <w:name w:val="1C01629924A4447F8E2C8A13996772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02DDBC-E026-4241-97CE-F2DD50FD6A7E}"/>
      </w:docPartPr>
      <w:docPartBody>
        <w:p w:rsidR="003B6A55" w:rsidRDefault="008E4E3A" w:rsidP="008E4E3A">
          <w:pPr>
            <w:pStyle w:val="1C01629924A4447F8E2C8A13996772F11"/>
          </w:pPr>
          <w:r>
            <w:rPr>
              <w:rStyle w:val="Zstupntext"/>
              <w:bCs/>
              <w:color w:val="000000" w:themeColor="text1"/>
              <w:sz w:val="22"/>
              <w:szCs w:val="22"/>
            </w:rPr>
            <w:t>Klikněte nebo klepněte sem a zadejte text.</w:t>
          </w:r>
        </w:p>
      </w:docPartBody>
    </w:docPart>
    <w:docPart>
      <w:docPartPr>
        <w:name w:val="6DAD874E2F5F4356A8BFC847B6F349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8D2521-CD0C-4FF2-9F2E-DEACC44D236C}"/>
      </w:docPartPr>
      <w:docPartBody>
        <w:p w:rsidR="008C4DE8" w:rsidRDefault="008E4E3A" w:rsidP="008E4E3A">
          <w:pPr>
            <w:pStyle w:val="6DAD874E2F5F4356A8BFC847B6F349CD1"/>
          </w:pPr>
          <w:r w:rsidRPr="006D144A">
            <w:rPr>
              <w:rStyle w:val="Zstupntext"/>
              <w:sz w:val="22"/>
              <w:szCs w:val="22"/>
            </w:rPr>
            <w:t>Klikněte nebo klepněte sem a zadejte text.</w:t>
          </w:r>
        </w:p>
      </w:docPartBody>
    </w:docPart>
    <w:docPart>
      <w:docPartPr>
        <w:name w:val="73003CD959174C2E8021C62DD778A2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5F878E-0319-459E-BAF0-E02AD9BB2F39}"/>
      </w:docPartPr>
      <w:docPartBody>
        <w:p w:rsidR="008C4DE8" w:rsidRDefault="008E4E3A" w:rsidP="008E4E3A">
          <w:pPr>
            <w:pStyle w:val="73003CD959174C2E8021C62DD778A2441"/>
          </w:pPr>
          <w:r w:rsidRPr="006D144A">
            <w:rPr>
              <w:rStyle w:val="Zstupntext"/>
              <w:sz w:val="22"/>
              <w:szCs w:val="22"/>
            </w:rPr>
            <w:t>Klikněte nebo klepněte sem a zadejte text.</w:t>
          </w:r>
        </w:p>
      </w:docPartBody>
    </w:docPart>
    <w:docPart>
      <w:docPartPr>
        <w:name w:val="CE55767E3757493F9948782EE8ED61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83B1E4-B85F-42D1-8541-0EC3027E6A79}"/>
      </w:docPartPr>
      <w:docPartBody>
        <w:p w:rsidR="008C4DE8" w:rsidRDefault="008E4E3A" w:rsidP="008E4E3A">
          <w:pPr>
            <w:pStyle w:val="CE55767E3757493F9948782EE8ED615E1"/>
          </w:pPr>
          <w:r w:rsidRPr="006D144A">
            <w:rPr>
              <w:rStyle w:val="Zstupntext"/>
              <w:sz w:val="22"/>
              <w:szCs w:val="22"/>
            </w:rPr>
            <w:t>Klikněte nebo klepněte sem a zadejte text.</w:t>
          </w:r>
        </w:p>
      </w:docPartBody>
    </w:docPart>
    <w:docPart>
      <w:docPartPr>
        <w:name w:val="FB34C4C7E5F3412096BFA9C96BEDC5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424CDA-11E5-417A-ADBB-000C62CE4782}"/>
      </w:docPartPr>
      <w:docPartBody>
        <w:p w:rsidR="008C4DE8" w:rsidRDefault="008E4E3A" w:rsidP="008E4E3A">
          <w:pPr>
            <w:pStyle w:val="FB34C4C7E5F3412096BFA9C96BEDC5D71"/>
          </w:pPr>
          <w:r w:rsidRPr="006D144A">
            <w:rPr>
              <w:rStyle w:val="Zstupntext"/>
              <w:sz w:val="22"/>
              <w:szCs w:val="22"/>
            </w:rPr>
            <w:t>Klikněte nebo klepněte sem a zadejte text.</w:t>
          </w:r>
        </w:p>
      </w:docPartBody>
    </w:docPart>
    <w:docPart>
      <w:docPartPr>
        <w:name w:val="586890C3F96A445D8D3F0011BBB74E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318847-EA11-40D1-8BB6-660C0CCF4980}"/>
      </w:docPartPr>
      <w:docPartBody>
        <w:p w:rsidR="00CB2D08" w:rsidRDefault="00CB2D08" w:rsidP="00CB2D08">
          <w:pPr>
            <w:pStyle w:val="586890C3F96A445D8D3F0011BBB74E3E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B627FE18BEB4D1288A8F26B62070E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84599B-AD4A-4356-9F70-60D88799D416}"/>
      </w:docPartPr>
      <w:docPartBody>
        <w:p w:rsidR="00CB2D08" w:rsidRDefault="00CB2D08" w:rsidP="00CB2D08">
          <w:pPr>
            <w:pStyle w:val="FB627FE18BEB4D1288A8F26B62070E93"/>
          </w:pPr>
          <w:r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52B"/>
    <w:rsid w:val="000524D2"/>
    <w:rsid w:val="00071E04"/>
    <w:rsid w:val="0008500D"/>
    <w:rsid w:val="000B2089"/>
    <w:rsid w:val="000B2B2B"/>
    <w:rsid w:val="000F1460"/>
    <w:rsid w:val="00155090"/>
    <w:rsid w:val="00157823"/>
    <w:rsid w:val="001659CE"/>
    <w:rsid w:val="00184CAA"/>
    <w:rsid w:val="00196886"/>
    <w:rsid w:val="00234DA4"/>
    <w:rsid w:val="00235566"/>
    <w:rsid w:val="002363CA"/>
    <w:rsid w:val="002364EE"/>
    <w:rsid w:val="002C0BF3"/>
    <w:rsid w:val="002F3685"/>
    <w:rsid w:val="00325634"/>
    <w:rsid w:val="00355173"/>
    <w:rsid w:val="003B6A55"/>
    <w:rsid w:val="003E013E"/>
    <w:rsid w:val="003E4812"/>
    <w:rsid w:val="00437FD2"/>
    <w:rsid w:val="00454942"/>
    <w:rsid w:val="00466DEB"/>
    <w:rsid w:val="00496106"/>
    <w:rsid w:val="00496E76"/>
    <w:rsid w:val="004F6700"/>
    <w:rsid w:val="00532814"/>
    <w:rsid w:val="00540781"/>
    <w:rsid w:val="00584A85"/>
    <w:rsid w:val="005A3E14"/>
    <w:rsid w:val="00655765"/>
    <w:rsid w:val="00663775"/>
    <w:rsid w:val="0068351F"/>
    <w:rsid w:val="006A2FAD"/>
    <w:rsid w:val="006C633C"/>
    <w:rsid w:val="00733D71"/>
    <w:rsid w:val="00764D20"/>
    <w:rsid w:val="007B04F1"/>
    <w:rsid w:val="007B0544"/>
    <w:rsid w:val="007F0A94"/>
    <w:rsid w:val="008268C0"/>
    <w:rsid w:val="00826ECD"/>
    <w:rsid w:val="00871D87"/>
    <w:rsid w:val="008B667F"/>
    <w:rsid w:val="008C4DE8"/>
    <w:rsid w:val="008E4E3A"/>
    <w:rsid w:val="008E4EDD"/>
    <w:rsid w:val="0094719B"/>
    <w:rsid w:val="00981C82"/>
    <w:rsid w:val="009E210F"/>
    <w:rsid w:val="00A22B6F"/>
    <w:rsid w:val="00A23521"/>
    <w:rsid w:val="00A24F78"/>
    <w:rsid w:val="00A50D92"/>
    <w:rsid w:val="00A644A1"/>
    <w:rsid w:val="00AF549D"/>
    <w:rsid w:val="00AF552C"/>
    <w:rsid w:val="00B23284"/>
    <w:rsid w:val="00B4102F"/>
    <w:rsid w:val="00B42BAA"/>
    <w:rsid w:val="00B528EA"/>
    <w:rsid w:val="00B95829"/>
    <w:rsid w:val="00BA0A90"/>
    <w:rsid w:val="00BA7A19"/>
    <w:rsid w:val="00BD6A9F"/>
    <w:rsid w:val="00C43A99"/>
    <w:rsid w:val="00CB2D08"/>
    <w:rsid w:val="00CC2506"/>
    <w:rsid w:val="00CC5BE4"/>
    <w:rsid w:val="00CD4682"/>
    <w:rsid w:val="00CF582A"/>
    <w:rsid w:val="00D067E9"/>
    <w:rsid w:val="00D26F54"/>
    <w:rsid w:val="00D659CB"/>
    <w:rsid w:val="00D82324"/>
    <w:rsid w:val="00D84026"/>
    <w:rsid w:val="00DD24E2"/>
    <w:rsid w:val="00DF0C7D"/>
    <w:rsid w:val="00E26997"/>
    <w:rsid w:val="00E32310"/>
    <w:rsid w:val="00EF1BC3"/>
    <w:rsid w:val="00EF4050"/>
    <w:rsid w:val="00F10F43"/>
    <w:rsid w:val="00F27063"/>
    <w:rsid w:val="00F7652B"/>
    <w:rsid w:val="00FB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CB2D08"/>
  </w:style>
  <w:style w:type="paragraph" w:customStyle="1" w:styleId="7DC22E1482494A79A85E1A8B64FA06C01">
    <w:name w:val="7DC22E1482494A79A85E1A8B64FA06C01"/>
    <w:rsid w:val="008E4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FCABCC2F894F79A347A41DF68645201">
    <w:name w:val="FBFCABCC2F894F79A347A41DF68645201"/>
    <w:rsid w:val="008E4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1418EEF7948AF9264C5E8C2C9722B1">
    <w:name w:val="8F51418EEF7948AF9264C5E8C2C9722B1"/>
    <w:rsid w:val="008E4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4163F992F74965AF2861B45AC13F0B1">
    <w:name w:val="474163F992F74965AF2861B45AC13F0B1"/>
    <w:rsid w:val="008E4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F9EEE703EF4E9B944298693824E8711">
    <w:name w:val="27F9EEE703EF4E9B944298693824E8711"/>
    <w:rsid w:val="008E4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70EBEF571A4C1381819F30160EB9A91">
    <w:name w:val="8870EBEF571A4C1381819F30160EB9A91"/>
    <w:rsid w:val="008E4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67E4E4D754498AB541E032428A8171">
    <w:name w:val="80E67E4E4D754498AB541E032428A8171"/>
    <w:rsid w:val="008E4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640D4E070D429F9239B500BB113E4E1">
    <w:name w:val="56640D4E070D429F9239B500BB113E4E1"/>
    <w:rsid w:val="008E4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2CE78E102B43B3BEA1511A77A4ED301">
    <w:name w:val="8E2CE78E102B43B3BEA1511A77A4ED301"/>
    <w:rsid w:val="008E4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01629924A4447F8E2C8A13996772F11">
    <w:name w:val="1C01629924A4447F8E2C8A13996772F11"/>
    <w:rsid w:val="008E4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AD874E2F5F4356A8BFC847B6F349CD1">
    <w:name w:val="6DAD874E2F5F4356A8BFC847B6F349CD1"/>
    <w:rsid w:val="008E4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003CD959174C2E8021C62DD778A2441">
    <w:name w:val="73003CD959174C2E8021C62DD778A2441"/>
    <w:rsid w:val="008E4E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55767E3757493F9948782EE8ED615E1">
    <w:name w:val="CE55767E3757493F9948782EE8ED615E1"/>
    <w:rsid w:val="008E4E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4C4C7E5F3412096BFA9C96BEDC5D71">
    <w:name w:val="FB34C4C7E5F3412096BFA9C96BEDC5D71"/>
    <w:rsid w:val="008E4E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6890C3F96A445D8D3F0011BBB74E3E">
    <w:name w:val="586890C3F96A445D8D3F0011BBB74E3E"/>
    <w:rsid w:val="00CB2D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627FE18BEB4D1288A8F26B62070E93">
    <w:name w:val="FB627FE18BEB4D1288A8F26B62070E93"/>
    <w:rsid w:val="00CB2D0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3565D-23F2-4912-9EC4-796AB0BE9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2105</Words>
  <Characters>12420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Dobrý den,</vt:lpstr>
    </vt:vector>
  </TitlesOfParts>
  <Company>MMO</Company>
  <LinksUpToDate>false</LinksUpToDate>
  <CharactersWithSpaces>14497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Dobrý den,</dc:title>
  <dc:subject/>
  <dc:creator>sustkovaja</dc:creator>
  <cp:keywords/>
  <cp:lastModifiedBy>Kotousová Jana</cp:lastModifiedBy>
  <cp:revision>2</cp:revision>
  <cp:lastPrinted>2026-08-27T08:16:00Z</cp:lastPrinted>
  <dcterms:created xsi:type="dcterms:W3CDTF">2026-08-27T08:18:00Z</dcterms:created>
  <dcterms:modified xsi:type="dcterms:W3CDTF">2026-08-27T08:18:00Z</dcterms:modified>
</cp:coreProperties>
</file>